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02A0" w14:textId="73766F49" w:rsidR="001F0333" w:rsidRDefault="001F0333" w:rsidP="001F0333">
      <w:pPr>
        <w:rPr>
          <w:lang w:val="en-US"/>
        </w:rPr>
      </w:pPr>
    </w:p>
    <w:p w14:paraId="3B29519E" w14:textId="7F89E354" w:rsidR="004E5BF1" w:rsidRDefault="00DF1B30" w:rsidP="0037208E">
      <w:pPr>
        <w:pStyle w:val="Heading1"/>
        <w:rPr>
          <w:lang w:val="en-US"/>
        </w:rPr>
      </w:pPr>
      <w:r>
        <w:rPr>
          <w:lang w:val="en-US"/>
        </w:rPr>
        <w:t>37 Nature Connectivity</w:t>
      </w:r>
    </w:p>
    <w:p w14:paraId="69AD116C" w14:textId="77777777" w:rsidR="00D43DC5" w:rsidRDefault="00D43DC5" w:rsidP="00D43DC5">
      <w:pPr>
        <w:pStyle w:val="Category"/>
        <w:rPr>
          <w:rFonts w:asciiTheme="majorHAnsi" w:eastAsiaTheme="majorEastAsia" w:hAnsiTheme="majorHAnsi" w:cstheme="majorHAnsi"/>
          <w:b w:val="0"/>
          <w:bCs w:val="0"/>
          <w:color w:val="B2CFA3"/>
          <w:szCs w:val="32"/>
        </w:rPr>
      </w:pPr>
      <w:r>
        <w:rPr>
          <w:rFonts w:asciiTheme="majorHAnsi" w:hAnsiTheme="majorHAnsi" w:cstheme="majorHAnsi"/>
          <w:color w:val="B2CFA3"/>
        </w:rPr>
        <w:t>Nature</w:t>
      </w:r>
    </w:p>
    <w:p w14:paraId="410A00B1" w14:textId="260D5811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6C35F787" w:rsidR="00F65209" w:rsidRPr="00C04176" w:rsidRDefault="00DC5D1E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CD0DAC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CE2FBC" w14:paraId="010E3F40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214CC196" w14:textId="7E3DD057" w:rsidR="00CE2FBC" w:rsidRPr="00C04176" w:rsidRDefault="00CE2FBC" w:rsidP="00CE2FB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17442162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8AB5CA7" w14:textId="359ED9FD" w:rsidR="00CE2FBC" w:rsidRDefault="00876FC2" w:rsidP="00CE2FBC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E03E20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00A63E68">
        <w:tc>
          <w:tcPr>
            <w:tcW w:w="8504" w:type="dxa"/>
            <w:shd w:val="clear" w:color="auto" w:fill="auto"/>
            <w:vAlign w:val="center"/>
          </w:tcPr>
          <w:p w14:paraId="62D955CA" w14:textId="77777777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00C04176">
              <w:rPr>
                <w:color w:val="auto"/>
              </w:rPr>
              <w:t>There are project-specific technical questions for this credit and all responses received from the GBCA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Pr="00C04176" w:rsidRDefault="00C04176" w:rsidP="00C04176">
      <w:pPr>
        <w:rPr>
          <w:lang w:val="en-US"/>
        </w:rPr>
      </w:pPr>
    </w:p>
    <w:p w14:paraId="06690D69" w14:textId="77777777" w:rsidR="00CF12A2" w:rsidRPr="00876FC2" w:rsidRDefault="00CF12A2" w:rsidP="00876FC2">
      <w:pPr>
        <w:pStyle w:val="Heading4"/>
        <w:rPr>
          <w:lang w:val="en-US"/>
        </w:rPr>
      </w:pPr>
      <w:r w:rsidRPr="00876FC2">
        <w:rPr>
          <w:lang w:val="en-US"/>
        </w:rPr>
        <w:t>Discussion</w:t>
      </w:r>
    </w:p>
    <w:p w14:paraId="07343A4F" w14:textId="77777777" w:rsidR="00CF12A2" w:rsidRDefault="00CF12A2" w:rsidP="00CF12A2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6B2FBD994CAE4250AA457D667003E7E0"/>
        </w:placeholder>
        <w:showingPlcHdr/>
      </w:sdtPr>
      <w:sdtEndPr>
        <w:rPr>
          <w:b/>
          <w:bCs/>
        </w:rPr>
      </w:sdtEndPr>
      <w:sdtContent>
        <w:p w14:paraId="79AD8EE9" w14:textId="77777777" w:rsidR="00CF12A2" w:rsidRDefault="00CF12A2" w:rsidP="00CF12A2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125072EA" w14:textId="77777777" w:rsidR="00CF12A2" w:rsidRPr="00876FC2" w:rsidRDefault="00CF12A2" w:rsidP="00876FC2">
      <w:pPr>
        <w:pStyle w:val="Heading4"/>
        <w:rPr>
          <w:lang w:val="en-US"/>
        </w:rPr>
      </w:pPr>
      <w:r w:rsidRPr="00876FC2">
        <w:rPr>
          <w:lang w:val="en-US"/>
        </w:rPr>
        <w:t xml:space="preserve">Changes between Rounds </w:t>
      </w:r>
    </w:p>
    <w:p w14:paraId="33552EA2" w14:textId="77777777" w:rsidR="00CF12A2" w:rsidRDefault="00CF12A2" w:rsidP="00CF12A2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6DD506ECE4CE450889BA2E86E4C06465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BC6F1C590DFC4AB89DA0B2BDE2F3C30C"/>
            </w:placeholder>
            <w:showingPlcHdr/>
          </w:sdtPr>
          <w:sdtEndPr>
            <w:rPr>
              <w:b/>
              <w:bCs/>
            </w:rPr>
          </w:sdtEndPr>
          <w:sdtContent>
            <w:p w14:paraId="65EADC75" w14:textId="77777777" w:rsidR="00CF12A2" w:rsidRDefault="00CF12A2" w:rsidP="00CF12A2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8A28242" w14:textId="77777777" w:rsidR="00CF12A2" w:rsidRDefault="00CF12A2" w:rsidP="00C04176">
      <w:pPr>
        <w:pStyle w:val="Heading2"/>
        <w:rPr>
          <w:lang w:val="en-US"/>
        </w:rPr>
      </w:pPr>
    </w:p>
    <w:p w14:paraId="440B5106" w14:textId="77777777" w:rsidR="00CF12A2" w:rsidRPr="00CF12A2" w:rsidRDefault="00CF12A2" w:rsidP="00CF12A2">
      <w:pPr>
        <w:rPr>
          <w:lang w:val="en-US"/>
        </w:rPr>
      </w:pPr>
    </w:p>
    <w:p w14:paraId="4C2D2EC2" w14:textId="526D5D56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744162E7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 xml:space="preserve">Species </w:t>
      </w:r>
      <w:r w:rsidR="00804F16">
        <w:rPr>
          <w:lang w:val="en-US"/>
        </w:rPr>
        <w:t xml:space="preserve">and Habitat </w:t>
      </w:r>
      <w:r>
        <w:rPr>
          <w:lang w:val="en-US"/>
        </w:rPr>
        <w:t>Connectivity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CF12A2" w:rsidRPr="006F7B96" w14:paraId="07777DD0" w14:textId="77777777" w:rsidTr="00CF12A2">
        <w:tc>
          <w:tcPr>
            <w:tcW w:w="6803" w:type="dxa"/>
            <w:shd w:val="clear" w:color="auto" w:fill="auto"/>
            <w:vAlign w:val="center"/>
          </w:tcPr>
          <w:p w14:paraId="5BD1BBD0" w14:textId="77777777" w:rsidR="00CF12A2" w:rsidRPr="004C494A" w:rsidRDefault="00CF12A2" w:rsidP="004F6901">
            <w:pPr>
              <w:rPr>
                <w:b/>
                <w:bCs/>
                <w:lang w:val="en-US"/>
              </w:rPr>
            </w:pPr>
            <w:r w:rsidRPr="004C494A">
              <w:rPr>
                <w:b/>
                <w:bCs/>
                <w:lang w:val="en-US"/>
              </w:rPr>
              <w:lastRenderedPageBreak/>
              <w:t>Connectivity is achieved through landscaping and is contiguous with existing, restored, and new habitats.</w:t>
            </w:r>
          </w:p>
        </w:tc>
        <w:sdt>
          <w:sdtPr>
            <w:id w:val="157284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7B304FEF" w14:textId="0703CA83" w:rsidR="00CF12A2" w:rsidRDefault="00747005" w:rsidP="00747005">
                <w:pPr>
                  <w:jc w:val="center"/>
                </w:pPr>
                <w:r w:rsidRPr="0074700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12A2" w:rsidRPr="006F7B96" w14:paraId="1690A241" w14:textId="77777777" w:rsidTr="00CF12A2">
        <w:tc>
          <w:tcPr>
            <w:tcW w:w="6803" w:type="dxa"/>
            <w:shd w:val="clear" w:color="auto" w:fill="auto"/>
            <w:vAlign w:val="center"/>
          </w:tcPr>
          <w:p w14:paraId="52890C72" w14:textId="77777777" w:rsidR="00CF12A2" w:rsidRPr="004C494A" w:rsidRDefault="00CF12A2" w:rsidP="00634EE5">
            <w:pPr>
              <w:pStyle w:val="TableBullet"/>
              <w:spacing w:after="120"/>
              <w:rPr>
                <w:lang w:val="en-US"/>
              </w:rPr>
            </w:pPr>
            <w:r w:rsidRPr="004C494A">
              <w:rPr>
                <w:lang w:val="en-US"/>
              </w:rPr>
              <w:t>Enter the size of the conservation area.</w:t>
            </w:r>
          </w:p>
        </w:tc>
        <w:tc>
          <w:tcPr>
            <w:tcW w:w="2551" w:type="dxa"/>
          </w:tcPr>
          <w:p w14:paraId="554015C9" w14:textId="42DE604F" w:rsidR="00CF12A2" w:rsidRDefault="00DC5D1E" w:rsidP="00634EE5">
            <w:sdt>
              <w:sdtPr>
                <w:id w:val="-154230153"/>
                <w:placeholder>
                  <w:docPart w:val="CFAC4107286040B492DA7760C205387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12A2" w:rsidRPr="00004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2A2" w:rsidRPr="006F7B96" w14:paraId="0E7D3B34" w14:textId="77777777" w:rsidTr="00CF12A2">
        <w:tc>
          <w:tcPr>
            <w:tcW w:w="6803" w:type="dxa"/>
            <w:shd w:val="clear" w:color="auto" w:fill="auto"/>
            <w:vAlign w:val="center"/>
          </w:tcPr>
          <w:p w14:paraId="24E71A5D" w14:textId="77777777" w:rsidR="00CF12A2" w:rsidRPr="004C494A" w:rsidRDefault="00CF12A2" w:rsidP="00634EE5">
            <w:pPr>
              <w:pStyle w:val="TableBullet"/>
              <w:spacing w:after="120"/>
              <w:rPr>
                <w:lang w:val="en-US"/>
              </w:rPr>
            </w:pPr>
            <w:r w:rsidRPr="004C494A">
              <w:rPr>
                <w:lang w:val="en-US"/>
              </w:rPr>
              <w:t>Enter the percentage of the total external area within the building's site boundary that is made up of conservation area.</w:t>
            </w:r>
          </w:p>
        </w:tc>
        <w:tc>
          <w:tcPr>
            <w:tcW w:w="2551" w:type="dxa"/>
          </w:tcPr>
          <w:p w14:paraId="6A27A8A2" w14:textId="4A956B45" w:rsidR="00CF12A2" w:rsidRDefault="00DC5D1E" w:rsidP="00634EE5">
            <w:sdt>
              <w:sdtPr>
                <w:id w:val="-1036814599"/>
                <w:placeholder>
                  <w:docPart w:val="E6F6192539F8436FA3A523DE169AE2E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12A2" w:rsidRPr="00004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2A2" w:rsidRPr="006F7B96" w14:paraId="25152AE9" w14:textId="77777777" w:rsidTr="00CF12A2">
        <w:tc>
          <w:tcPr>
            <w:tcW w:w="6803" w:type="dxa"/>
            <w:shd w:val="clear" w:color="auto" w:fill="auto"/>
            <w:vAlign w:val="center"/>
          </w:tcPr>
          <w:p w14:paraId="542357D7" w14:textId="77777777" w:rsidR="00CF12A2" w:rsidRPr="004C494A" w:rsidRDefault="00CF12A2" w:rsidP="00634EE5">
            <w:pPr>
              <w:pStyle w:val="TableBullet"/>
              <w:spacing w:after="120"/>
              <w:rPr>
                <w:lang w:val="en-US"/>
              </w:rPr>
            </w:pPr>
            <w:r w:rsidRPr="004C494A">
              <w:rPr>
                <w:lang w:val="en-US"/>
              </w:rPr>
              <w:t>Identify the targeted wildlife species.</w:t>
            </w:r>
          </w:p>
        </w:tc>
        <w:tc>
          <w:tcPr>
            <w:tcW w:w="2551" w:type="dxa"/>
          </w:tcPr>
          <w:p w14:paraId="3BB18A58" w14:textId="4F2A2DE7" w:rsidR="00CF12A2" w:rsidRDefault="00DC5D1E" w:rsidP="00634EE5">
            <w:sdt>
              <w:sdtPr>
                <w:id w:val="-31190096"/>
                <w:placeholder>
                  <w:docPart w:val="8FE52D2CD23B4329916570512B66FD3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12A2" w:rsidRPr="00004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2A2" w:rsidRPr="006F7B96" w14:paraId="2F0864C4" w14:textId="77777777" w:rsidTr="00CF12A2">
        <w:tc>
          <w:tcPr>
            <w:tcW w:w="9354" w:type="dxa"/>
            <w:gridSpan w:val="2"/>
            <w:shd w:val="clear" w:color="auto" w:fill="auto"/>
            <w:vAlign w:val="center"/>
          </w:tcPr>
          <w:p w14:paraId="01DB8A97" w14:textId="77777777" w:rsidR="00CF12A2" w:rsidRDefault="00CF12A2" w:rsidP="00634EE5">
            <w:pPr>
              <w:pStyle w:val="TableBullet"/>
              <w:spacing w:after="120"/>
              <w:rPr>
                <w:lang w:val="en-US"/>
              </w:rPr>
            </w:pPr>
            <w:r w:rsidRPr="004C494A">
              <w:rPr>
                <w:lang w:val="en-US"/>
              </w:rPr>
              <w:t>Outline how the targeted wildlife species have been supported.</w:t>
            </w:r>
          </w:p>
          <w:p w14:paraId="65134344" w14:textId="1DA38A2C" w:rsidR="00CF12A2" w:rsidRDefault="00DC5D1E" w:rsidP="00634EE5">
            <w:sdt>
              <w:sdtPr>
                <w:id w:val="1015813189"/>
                <w:placeholder>
                  <w:docPart w:val="776B4E02648F40C1A7CC036974C09187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12A2" w:rsidRPr="00004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2A2" w:rsidRPr="006F7B96" w14:paraId="506A7389" w14:textId="77777777" w:rsidTr="00CF12A2">
        <w:tc>
          <w:tcPr>
            <w:tcW w:w="9354" w:type="dxa"/>
            <w:gridSpan w:val="2"/>
            <w:shd w:val="clear" w:color="auto" w:fill="auto"/>
            <w:vAlign w:val="center"/>
          </w:tcPr>
          <w:p w14:paraId="61FACEE5" w14:textId="77777777" w:rsidR="00CF12A2" w:rsidRDefault="00CF12A2" w:rsidP="00634EE5">
            <w:pPr>
              <w:pStyle w:val="TableBullet"/>
              <w:spacing w:after="120"/>
              <w:rPr>
                <w:lang w:val="en-US"/>
              </w:rPr>
            </w:pPr>
            <w:r w:rsidRPr="004C494A">
              <w:rPr>
                <w:lang w:val="en-US"/>
              </w:rPr>
              <w:t>If the project sits within a blue or green grid strategy, outline how landscaping contributes to the goals of the strategy.</w:t>
            </w:r>
          </w:p>
          <w:p w14:paraId="014F0B20" w14:textId="7195613A" w:rsidR="00CF12A2" w:rsidRDefault="00DC5D1E" w:rsidP="00634EE5">
            <w:sdt>
              <w:sdtPr>
                <w:id w:val="-240489978"/>
                <w:placeholder>
                  <w:docPart w:val="AF6C8EC55FC14D379A9437118E9DB2E3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12A2" w:rsidRPr="00004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2A2" w:rsidRPr="006F7B96" w14:paraId="6C82E05D" w14:textId="77777777" w:rsidTr="00CF12A2">
        <w:tc>
          <w:tcPr>
            <w:tcW w:w="6803" w:type="dxa"/>
            <w:shd w:val="clear" w:color="auto" w:fill="auto"/>
            <w:vAlign w:val="center"/>
          </w:tcPr>
          <w:p w14:paraId="73287A2A" w14:textId="77777777" w:rsidR="00CF12A2" w:rsidRPr="004C494A" w:rsidRDefault="00CF12A2" w:rsidP="004F6901">
            <w:pPr>
              <w:rPr>
                <w:b/>
                <w:bCs/>
                <w:lang w:val="en-US"/>
              </w:rPr>
            </w:pPr>
            <w:r w:rsidRPr="004C494A">
              <w:rPr>
                <w:b/>
                <w:bCs/>
                <w:lang w:val="en-US"/>
              </w:rPr>
              <w:t>Design features are used to connect nature on site to adjacent natural areas, which are either existing, restored, or new.</w:t>
            </w:r>
          </w:p>
        </w:tc>
        <w:sdt>
          <w:sdtPr>
            <w:id w:val="-60396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21C0622B" w14:textId="600FE69F" w:rsidR="00CF12A2" w:rsidRDefault="00747005" w:rsidP="0074700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F12A2" w:rsidRPr="006F7B96" w14:paraId="18F64FE9" w14:textId="77777777" w:rsidTr="00CF12A2">
        <w:tc>
          <w:tcPr>
            <w:tcW w:w="6803" w:type="dxa"/>
            <w:shd w:val="clear" w:color="auto" w:fill="auto"/>
            <w:vAlign w:val="center"/>
          </w:tcPr>
          <w:p w14:paraId="6258B41B" w14:textId="77777777" w:rsidR="00CF12A2" w:rsidRPr="004C494A" w:rsidRDefault="00CF12A2" w:rsidP="002B36D5">
            <w:pPr>
              <w:pStyle w:val="TableBullet"/>
              <w:rPr>
                <w:lang w:val="en-US"/>
              </w:rPr>
            </w:pPr>
            <w:r w:rsidRPr="004C494A">
              <w:rPr>
                <w:lang w:val="en-US"/>
              </w:rPr>
              <w:t>Identify the targeted wildlife species.</w:t>
            </w:r>
          </w:p>
        </w:tc>
        <w:tc>
          <w:tcPr>
            <w:tcW w:w="2551" w:type="dxa"/>
            <w:vAlign w:val="center"/>
          </w:tcPr>
          <w:p w14:paraId="751A9C97" w14:textId="31A5C9AC" w:rsidR="00CF12A2" w:rsidRDefault="00DC5D1E" w:rsidP="004F6901">
            <w:sdt>
              <w:sdtPr>
                <w:id w:val="-189690398"/>
                <w:placeholder>
                  <w:docPart w:val="18C39E69033E4FA6A3BA69BC8C80EF8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12A2" w:rsidRPr="00004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2A2" w:rsidRPr="006F7B96" w14:paraId="1296C179" w14:textId="77777777" w:rsidTr="00CF12A2">
        <w:tc>
          <w:tcPr>
            <w:tcW w:w="9354" w:type="dxa"/>
            <w:gridSpan w:val="2"/>
            <w:shd w:val="clear" w:color="auto" w:fill="auto"/>
            <w:vAlign w:val="center"/>
          </w:tcPr>
          <w:p w14:paraId="6E5D7CB2" w14:textId="095CE21C" w:rsidR="00CF12A2" w:rsidRPr="002B36D5" w:rsidRDefault="00CF12A2" w:rsidP="002B36D5">
            <w:pPr>
              <w:pStyle w:val="TableBullet"/>
              <w:spacing w:after="240"/>
              <w:rPr>
                <w:lang w:val="en-US"/>
              </w:rPr>
            </w:pPr>
            <w:r w:rsidRPr="004C494A">
              <w:rPr>
                <w:lang w:val="en-US"/>
              </w:rPr>
              <w:t>Outline how the targeted wildlife species have been supported.</w:t>
            </w:r>
          </w:p>
          <w:p w14:paraId="09D02E8E" w14:textId="4E62F714" w:rsidR="00CF12A2" w:rsidRDefault="00DC5D1E" w:rsidP="002B36D5">
            <w:pPr>
              <w:spacing w:after="240"/>
            </w:pPr>
            <w:sdt>
              <w:sdtPr>
                <w:id w:val="-1633549082"/>
                <w:placeholder>
                  <w:docPart w:val="441A426131EF4FB28F323BD75E48C74A"/>
                </w:placeholder>
                <w:showingPlcHdr/>
              </w:sdtPr>
              <w:sdtEndPr/>
              <w:sdtContent>
                <w:r w:rsidR="00CF12A2" w:rsidRPr="00004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12A2" w:rsidRPr="006F7B96" w14:paraId="1543BD47" w14:textId="77777777" w:rsidTr="00CF12A2">
        <w:tc>
          <w:tcPr>
            <w:tcW w:w="9354" w:type="dxa"/>
            <w:gridSpan w:val="2"/>
            <w:shd w:val="clear" w:color="auto" w:fill="auto"/>
            <w:vAlign w:val="center"/>
          </w:tcPr>
          <w:p w14:paraId="09081BE1" w14:textId="77777777" w:rsidR="00CF12A2" w:rsidRDefault="00CF12A2" w:rsidP="002B36D5">
            <w:pPr>
              <w:pStyle w:val="TableBullet"/>
              <w:spacing w:after="120"/>
              <w:rPr>
                <w:lang w:val="en-US"/>
              </w:rPr>
            </w:pPr>
            <w:r w:rsidRPr="004C494A">
              <w:rPr>
                <w:lang w:val="en-US"/>
              </w:rPr>
              <w:t>If the project sits within a blue or green grid strategy, outline how design contributes to the goals of the strategy.</w:t>
            </w:r>
          </w:p>
          <w:p w14:paraId="44308AA5" w14:textId="3B104A76" w:rsidR="00CF12A2" w:rsidRDefault="00DC5D1E" w:rsidP="002B36D5">
            <w:sdt>
              <w:sdtPr>
                <w:id w:val="-1177797593"/>
                <w:placeholder>
                  <w:docPart w:val="06C5DB9FD2A6458C97B62A2CDAACBE70"/>
                </w:placeholder>
                <w:showingPlcHdr/>
              </w:sdtPr>
              <w:sdtEndPr/>
              <w:sdtContent>
                <w:r w:rsidR="00CF12A2" w:rsidRPr="00004D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9C113C" w14:textId="4D20DD23" w:rsidR="00F01461" w:rsidRDefault="00F01461" w:rsidP="00F01461">
      <w:pPr>
        <w:rPr>
          <w:lang w:val="en-US"/>
        </w:rPr>
      </w:pPr>
    </w:p>
    <w:p w14:paraId="3A09B8D3" w14:textId="77777777" w:rsidR="00747005" w:rsidRDefault="00747005" w:rsidP="00747005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22045C85" w14:textId="77777777" w:rsidR="00747005" w:rsidRDefault="00747005" w:rsidP="00747005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747005" w14:paraId="272D9630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1C5E1EA7" w14:textId="77777777" w:rsidR="00747005" w:rsidRDefault="00747005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61CAB951" w14:textId="77777777" w:rsidR="00747005" w:rsidRDefault="00747005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393451A9" w14:textId="77777777" w:rsidR="00747005" w:rsidRDefault="00747005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747005" w14:paraId="152FEFC2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FFA2FD292C2841A1ABBF7EE243F7A48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FFA2FD292C2841A1ABBF7EE243F7A484"/>
                  </w:placeholder>
                  <w:showingPlcHdr/>
                </w:sdtPr>
                <w:sdtEndPr/>
                <w:sdtContent>
                  <w:p w14:paraId="1AE78874" w14:textId="77777777" w:rsidR="00747005" w:rsidRDefault="00747005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FFA2FD292C2841A1ABBF7EE243F7A484"/>
            </w:placeholder>
          </w:sdtPr>
          <w:sdtEndPr/>
          <w:sdtContent>
            <w:tc>
              <w:tcPr>
                <w:tcW w:w="4680" w:type="dxa"/>
              </w:tcPr>
              <w:p w14:paraId="3F6A9BE3" w14:textId="77777777" w:rsidR="00747005" w:rsidRDefault="007470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56CFC822838940709B94B9546645A3D3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7EB33D2" w14:textId="77777777" w:rsidR="00747005" w:rsidRDefault="007470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7005" w14:paraId="4E6B3B47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3FE58386629C47F7A293819F046F924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3FE58386629C47F7A293819F046F924D"/>
                  </w:placeholder>
                  <w:showingPlcHdr/>
                </w:sdtPr>
                <w:sdtEndPr/>
                <w:sdtContent>
                  <w:p w14:paraId="6B0DB1AD" w14:textId="77777777" w:rsidR="00747005" w:rsidRDefault="00747005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3FE58386629C47F7A293819F046F924D"/>
            </w:placeholder>
          </w:sdtPr>
          <w:sdtEndPr/>
          <w:sdtContent>
            <w:tc>
              <w:tcPr>
                <w:tcW w:w="4680" w:type="dxa"/>
              </w:tcPr>
              <w:p w14:paraId="07662FA4" w14:textId="77777777" w:rsidR="00747005" w:rsidRDefault="007470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6F15FDF9B39645178558F5C7E0D4F3C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63E485E" w14:textId="77777777" w:rsidR="00747005" w:rsidRDefault="007470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7005" w14:paraId="2B0EA575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20BF6F6DDEDF4F1184B13CE1FF9958E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20BF6F6DDEDF4F1184B13CE1FF9958ED"/>
                  </w:placeholder>
                  <w:showingPlcHdr/>
                </w:sdtPr>
                <w:sdtEndPr/>
                <w:sdtContent>
                  <w:p w14:paraId="02CDF9D3" w14:textId="77777777" w:rsidR="00747005" w:rsidRDefault="00747005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20BF6F6DDEDF4F1184B13CE1FF9958ED"/>
            </w:placeholder>
          </w:sdtPr>
          <w:sdtEndPr/>
          <w:sdtContent>
            <w:tc>
              <w:tcPr>
                <w:tcW w:w="4680" w:type="dxa"/>
              </w:tcPr>
              <w:p w14:paraId="32F5BDC3" w14:textId="77777777" w:rsidR="00747005" w:rsidRDefault="007470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DF445A8EFD3748899C4A3C64F2FE32CE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87DBED5" w14:textId="77777777" w:rsidR="00747005" w:rsidRDefault="00747005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7777777" w:rsidR="004F6901" w:rsidRDefault="004F6901" w:rsidP="004F6901">
      <w:pPr>
        <w:pStyle w:val="Heading2"/>
      </w:pPr>
      <w:r>
        <w:lastRenderedPageBreak/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DC5D1E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9360F" w14:textId="77777777" w:rsidR="005300DF" w:rsidRDefault="005300DF" w:rsidP="0037208E">
      <w:pPr>
        <w:spacing w:after="0" w:line="240" w:lineRule="auto"/>
      </w:pPr>
      <w:r>
        <w:separator/>
      </w:r>
    </w:p>
  </w:endnote>
  <w:endnote w:type="continuationSeparator" w:id="0">
    <w:p w14:paraId="736D7226" w14:textId="77777777" w:rsidR="005300DF" w:rsidRDefault="005300DF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A894A" w14:textId="77777777" w:rsidR="005300DF" w:rsidRDefault="005300DF" w:rsidP="0037208E">
      <w:pPr>
        <w:spacing w:after="0" w:line="240" w:lineRule="auto"/>
      </w:pPr>
      <w:r>
        <w:separator/>
      </w:r>
    </w:p>
  </w:footnote>
  <w:footnote w:type="continuationSeparator" w:id="0">
    <w:p w14:paraId="65A00FC4" w14:textId="77777777" w:rsidR="005300DF" w:rsidRDefault="005300DF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5FAC4A2F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</w:t>
    </w:r>
    <w:r w:rsidR="001A5790">
      <w:rPr>
        <w:lang w:val="en-US"/>
      </w:rPr>
      <w:t>1</w:t>
    </w:r>
    <w:r>
      <w:rPr>
        <w:lang w:val="en-US"/>
      </w:rPr>
      <w:ptab w:relativeTo="margin" w:alignment="right" w:leader="none"/>
    </w:r>
    <w:r>
      <w:rPr>
        <w:lang w:val="en-US"/>
      </w:rPr>
      <w:t>37 Nature Connectivity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E31C9"/>
    <w:rsid w:val="000E3BCA"/>
    <w:rsid w:val="00117E95"/>
    <w:rsid w:val="00121E09"/>
    <w:rsid w:val="001944E0"/>
    <w:rsid w:val="001956D9"/>
    <w:rsid w:val="001A5790"/>
    <w:rsid w:val="001F0333"/>
    <w:rsid w:val="002B36D5"/>
    <w:rsid w:val="0037208E"/>
    <w:rsid w:val="003A2F24"/>
    <w:rsid w:val="003D1994"/>
    <w:rsid w:val="003E7635"/>
    <w:rsid w:val="004C494A"/>
    <w:rsid w:val="004E5BF1"/>
    <w:rsid w:val="004E7891"/>
    <w:rsid w:val="004F6901"/>
    <w:rsid w:val="0051734D"/>
    <w:rsid w:val="005300DF"/>
    <w:rsid w:val="005503E2"/>
    <w:rsid w:val="005D5016"/>
    <w:rsid w:val="005E49FA"/>
    <w:rsid w:val="00634EE5"/>
    <w:rsid w:val="006502A9"/>
    <w:rsid w:val="006B3A5C"/>
    <w:rsid w:val="00704AC9"/>
    <w:rsid w:val="00730247"/>
    <w:rsid w:val="00731865"/>
    <w:rsid w:val="00747005"/>
    <w:rsid w:val="00780844"/>
    <w:rsid w:val="007A720F"/>
    <w:rsid w:val="00804F16"/>
    <w:rsid w:val="00867383"/>
    <w:rsid w:val="00876FC2"/>
    <w:rsid w:val="008B01D3"/>
    <w:rsid w:val="00921D1E"/>
    <w:rsid w:val="009848AD"/>
    <w:rsid w:val="009B4502"/>
    <w:rsid w:val="00A30983"/>
    <w:rsid w:val="00AB7286"/>
    <w:rsid w:val="00B337E3"/>
    <w:rsid w:val="00BA1177"/>
    <w:rsid w:val="00C04176"/>
    <w:rsid w:val="00C2784C"/>
    <w:rsid w:val="00C43518"/>
    <w:rsid w:val="00CD0DAC"/>
    <w:rsid w:val="00CE2FBC"/>
    <w:rsid w:val="00CF12A2"/>
    <w:rsid w:val="00D01D26"/>
    <w:rsid w:val="00D43DC5"/>
    <w:rsid w:val="00DC5D1E"/>
    <w:rsid w:val="00DF1B30"/>
    <w:rsid w:val="00E657FA"/>
    <w:rsid w:val="00F01461"/>
    <w:rsid w:val="00F65209"/>
    <w:rsid w:val="00FB34F5"/>
    <w:rsid w:val="00FD589D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Category">
    <w:name w:val="Category"/>
    <w:basedOn w:val="Normal"/>
    <w:qFormat/>
    <w:rsid w:val="00D43DC5"/>
    <w:rPr>
      <w:rFonts w:eastAsia="ArialMT" w:cs="Courier New"/>
      <w:b/>
      <w:bCs/>
      <w:color w:val="FCBD51"/>
      <w:sz w:val="24"/>
      <w:szCs w:val="24"/>
    </w:rPr>
  </w:style>
  <w:style w:type="character" w:customStyle="1" w:styleId="normaltextrun">
    <w:name w:val="normaltextrun"/>
    <w:basedOn w:val="DefaultParagraphFont"/>
    <w:rsid w:val="001944E0"/>
  </w:style>
  <w:style w:type="character" w:customStyle="1" w:styleId="eop">
    <w:name w:val="eop"/>
    <w:basedOn w:val="DefaultParagraphFont"/>
    <w:rsid w:val="0019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7C0FB2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7C0FB2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7C0FB2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2FBD994CAE4250AA457D667003E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BBC4-843D-4FAF-8F88-38330FB8CBE9}"/>
      </w:docPartPr>
      <w:docPartBody>
        <w:p w:rsidR="00FD00ED" w:rsidRDefault="00FD00ED" w:rsidP="00FD00ED">
          <w:pPr>
            <w:pStyle w:val="6B2FBD994CAE4250AA457D667003E7E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506ECE4CE450889BA2E86E4C06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5C71-EE79-4B66-BCCE-FCA8101C1582}"/>
      </w:docPartPr>
      <w:docPartBody>
        <w:p w:rsidR="00FD00ED" w:rsidRDefault="00FD00ED" w:rsidP="00FD00ED">
          <w:pPr>
            <w:pStyle w:val="6DD506ECE4CE450889BA2E86E4C0646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F1C590DFC4AB89DA0B2BDE2F3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3602-5D58-4465-8F0B-0BC1107283C7}"/>
      </w:docPartPr>
      <w:docPartBody>
        <w:p w:rsidR="00FD00ED" w:rsidRDefault="00FD00ED" w:rsidP="00FD00ED">
          <w:pPr>
            <w:pStyle w:val="BC6F1C590DFC4AB89DA0B2BDE2F3C30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C4107286040B492DA7760C205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FEE-BE33-43B4-AB0D-8F4220D3D55C}"/>
      </w:docPartPr>
      <w:docPartBody>
        <w:p w:rsidR="00FD00ED" w:rsidRDefault="00FD00ED" w:rsidP="00FD00ED">
          <w:pPr>
            <w:pStyle w:val="CFAC4107286040B492DA7760C205387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6192539F8436FA3A523DE169A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B49D-19C3-4FB4-A668-9917A65CE19D}"/>
      </w:docPartPr>
      <w:docPartBody>
        <w:p w:rsidR="00FD00ED" w:rsidRDefault="00FD00ED" w:rsidP="00FD00ED">
          <w:pPr>
            <w:pStyle w:val="E6F6192539F8436FA3A523DE169AE2E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52D2CD23B4329916570512B66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CE153-A2B3-4963-A48B-1E670BE42355}"/>
      </w:docPartPr>
      <w:docPartBody>
        <w:p w:rsidR="00FD00ED" w:rsidRDefault="00FD00ED" w:rsidP="00FD00ED">
          <w:pPr>
            <w:pStyle w:val="8FE52D2CD23B4329916570512B66FD3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B4E02648F40C1A7CC036974C09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63BF-076E-4403-A332-A4FE03D40A62}"/>
      </w:docPartPr>
      <w:docPartBody>
        <w:p w:rsidR="00FD00ED" w:rsidRDefault="00FD00ED" w:rsidP="00FD00ED">
          <w:pPr>
            <w:pStyle w:val="776B4E02648F40C1A7CC036974C0918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C8EC55FC14D379A9437118E9D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42CB-D727-41CE-A9B3-F8D4A1774BC8}"/>
      </w:docPartPr>
      <w:docPartBody>
        <w:p w:rsidR="00FD00ED" w:rsidRDefault="00FD00ED" w:rsidP="00FD00ED">
          <w:pPr>
            <w:pStyle w:val="AF6C8EC55FC14D379A9437118E9DB2E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39E69033E4FA6A3BA69BC8C80E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7AA5-B898-4333-BEA5-015ABFA3D109}"/>
      </w:docPartPr>
      <w:docPartBody>
        <w:p w:rsidR="00FD00ED" w:rsidRDefault="00FD00ED" w:rsidP="00FD00ED">
          <w:pPr>
            <w:pStyle w:val="18C39E69033E4FA6A3BA69BC8C80EF8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A426131EF4FB28F323BD75E48C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75AB5-25CA-456C-B0EB-ADA7E016A08E}"/>
      </w:docPartPr>
      <w:docPartBody>
        <w:p w:rsidR="00FD00ED" w:rsidRDefault="00FD00ED" w:rsidP="00FD00ED">
          <w:pPr>
            <w:pStyle w:val="441A426131EF4FB28F323BD75E48C74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5DB9FD2A6458C97B62A2CDAACB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A308-7DD4-43D2-8DD8-1C870BC18D46}"/>
      </w:docPartPr>
      <w:docPartBody>
        <w:p w:rsidR="00FD00ED" w:rsidRDefault="00FD00ED" w:rsidP="00FD00ED">
          <w:pPr>
            <w:pStyle w:val="06C5DB9FD2A6458C97B62A2CDAACBE7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2FD292C2841A1ABBF7EE243F7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60AA-7301-4562-8FC2-A1BE2AD0E05D}"/>
      </w:docPartPr>
      <w:docPartBody>
        <w:p w:rsidR="00FD00ED" w:rsidRDefault="00FD00ED" w:rsidP="00FD00ED">
          <w:pPr>
            <w:pStyle w:val="FFA2FD292C2841A1ABBF7EE243F7A48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FC822838940709B94B9546645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A8021-A07B-476F-8C9C-6F85B0848D73}"/>
      </w:docPartPr>
      <w:docPartBody>
        <w:p w:rsidR="00FD00ED" w:rsidRDefault="00FD00ED" w:rsidP="00FD00ED">
          <w:pPr>
            <w:pStyle w:val="56CFC822838940709B94B9546645A3D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58386629C47F7A293819F046F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20A6C-B2FD-4005-A65C-E224DDE42876}"/>
      </w:docPartPr>
      <w:docPartBody>
        <w:p w:rsidR="00FD00ED" w:rsidRDefault="00FD00ED" w:rsidP="00FD00ED">
          <w:pPr>
            <w:pStyle w:val="3FE58386629C47F7A293819F046F924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5FDF9B39645178558F5C7E0D4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FFD44-CA18-4A13-9657-6E8C843E0BDC}"/>
      </w:docPartPr>
      <w:docPartBody>
        <w:p w:rsidR="00FD00ED" w:rsidRDefault="00FD00ED" w:rsidP="00FD00ED">
          <w:pPr>
            <w:pStyle w:val="6F15FDF9B39645178558F5C7E0D4F3C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F6F6DDEDF4F1184B13CE1FF995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BA13B-15D9-4E3A-8991-A7D6AA62B479}"/>
      </w:docPartPr>
      <w:docPartBody>
        <w:p w:rsidR="00FD00ED" w:rsidRDefault="00FD00ED" w:rsidP="00FD00ED">
          <w:pPr>
            <w:pStyle w:val="20BF6F6DDEDF4F1184B13CE1FF9958E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45A8EFD3748899C4A3C64F2FE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907C-BD79-487E-9DF1-5079D1047571}"/>
      </w:docPartPr>
      <w:docPartBody>
        <w:p w:rsidR="00FD00ED" w:rsidRDefault="00FD00ED" w:rsidP="00FD00ED">
          <w:pPr>
            <w:pStyle w:val="DF445A8EFD3748899C4A3C64F2FE32C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D5FF-006B-4061-B734-565D6A52B0FF}"/>
      </w:docPartPr>
      <w:docPartBody>
        <w:p w:rsidR="00A67D82" w:rsidRDefault="00A67D82">
          <w:r w:rsidRPr="00E03E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62007"/>
    <w:rsid w:val="0017629D"/>
    <w:rsid w:val="00253976"/>
    <w:rsid w:val="002A7BF3"/>
    <w:rsid w:val="003B4031"/>
    <w:rsid w:val="00411509"/>
    <w:rsid w:val="005925AC"/>
    <w:rsid w:val="005E7990"/>
    <w:rsid w:val="00657039"/>
    <w:rsid w:val="00731865"/>
    <w:rsid w:val="00792AE0"/>
    <w:rsid w:val="007C0FB2"/>
    <w:rsid w:val="007C4EAC"/>
    <w:rsid w:val="00852794"/>
    <w:rsid w:val="0090008A"/>
    <w:rsid w:val="00902D76"/>
    <w:rsid w:val="00917748"/>
    <w:rsid w:val="00A67D82"/>
    <w:rsid w:val="00AE2421"/>
    <w:rsid w:val="00AF2630"/>
    <w:rsid w:val="00BD2167"/>
    <w:rsid w:val="00CD1E62"/>
    <w:rsid w:val="00DE09C1"/>
    <w:rsid w:val="00DE4107"/>
    <w:rsid w:val="00F63742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D82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6B2FBD994CAE4250AA457D667003E7E0">
    <w:name w:val="6B2FBD994CAE4250AA457D667003E7E0"/>
    <w:rsid w:val="00FD00ED"/>
    <w:rPr>
      <w:kern w:val="2"/>
      <w:lang w:val="en-NZ" w:eastAsia="en-NZ"/>
      <w14:ligatures w14:val="standardContextual"/>
    </w:rPr>
  </w:style>
  <w:style w:type="paragraph" w:customStyle="1" w:styleId="6DD506ECE4CE450889BA2E86E4C06465">
    <w:name w:val="6DD506ECE4CE450889BA2E86E4C06465"/>
    <w:rsid w:val="00FD00ED"/>
    <w:rPr>
      <w:kern w:val="2"/>
      <w:lang w:val="en-NZ" w:eastAsia="en-NZ"/>
      <w14:ligatures w14:val="standardContextual"/>
    </w:rPr>
  </w:style>
  <w:style w:type="paragraph" w:customStyle="1" w:styleId="BC6F1C590DFC4AB89DA0B2BDE2F3C30C">
    <w:name w:val="BC6F1C590DFC4AB89DA0B2BDE2F3C30C"/>
    <w:rsid w:val="00FD00ED"/>
    <w:rPr>
      <w:kern w:val="2"/>
      <w:lang w:val="en-NZ" w:eastAsia="en-NZ"/>
      <w14:ligatures w14:val="standardContextual"/>
    </w:rPr>
  </w:style>
  <w:style w:type="paragraph" w:customStyle="1" w:styleId="CFAC4107286040B492DA7760C205387C">
    <w:name w:val="CFAC4107286040B492DA7760C205387C"/>
    <w:rsid w:val="00FD00ED"/>
    <w:rPr>
      <w:kern w:val="2"/>
      <w:lang w:val="en-NZ" w:eastAsia="en-NZ"/>
      <w14:ligatures w14:val="standardContextual"/>
    </w:rPr>
  </w:style>
  <w:style w:type="paragraph" w:customStyle="1" w:styleId="E6F6192539F8436FA3A523DE169AE2EC">
    <w:name w:val="E6F6192539F8436FA3A523DE169AE2EC"/>
    <w:rsid w:val="00FD00ED"/>
    <w:rPr>
      <w:kern w:val="2"/>
      <w:lang w:val="en-NZ" w:eastAsia="en-NZ"/>
      <w14:ligatures w14:val="standardContextual"/>
    </w:rPr>
  </w:style>
  <w:style w:type="paragraph" w:customStyle="1" w:styleId="8FE52D2CD23B4329916570512B66FD32">
    <w:name w:val="8FE52D2CD23B4329916570512B66FD32"/>
    <w:rsid w:val="00FD00ED"/>
    <w:rPr>
      <w:kern w:val="2"/>
      <w:lang w:val="en-NZ" w:eastAsia="en-NZ"/>
      <w14:ligatures w14:val="standardContextual"/>
    </w:rPr>
  </w:style>
  <w:style w:type="paragraph" w:customStyle="1" w:styleId="776B4E02648F40C1A7CC036974C09187">
    <w:name w:val="776B4E02648F40C1A7CC036974C09187"/>
    <w:rsid w:val="00FD00ED"/>
    <w:rPr>
      <w:kern w:val="2"/>
      <w:lang w:val="en-NZ" w:eastAsia="en-NZ"/>
      <w14:ligatures w14:val="standardContextual"/>
    </w:rPr>
  </w:style>
  <w:style w:type="paragraph" w:customStyle="1" w:styleId="AF6C8EC55FC14D379A9437118E9DB2E3">
    <w:name w:val="AF6C8EC55FC14D379A9437118E9DB2E3"/>
    <w:rsid w:val="00FD00ED"/>
    <w:rPr>
      <w:kern w:val="2"/>
      <w:lang w:val="en-NZ" w:eastAsia="en-NZ"/>
      <w14:ligatures w14:val="standardContextual"/>
    </w:rPr>
  </w:style>
  <w:style w:type="paragraph" w:customStyle="1" w:styleId="18C39E69033E4FA6A3BA69BC8C80EF88">
    <w:name w:val="18C39E69033E4FA6A3BA69BC8C80EF88"/>
    <w:rsid w:val="00FD00ED"/>
    <w:rPr>
      <w:kern w:val="2"/>
      <w:lang w:val="en-NZ" w:eastAsia="en-NZ"/>
      <w14:ligatures w14:val="standardContextual"/>
    </w:rPr>
  </w:style>
  <w:style w:type="paragraph" w:customStyle="1" w:styleId="441A426131EF4FB28F323BD75E48C74A">
    <w:name w:val="441A426131EF4FB28F323BD75E48C74A"/>
    <w:rsid w:val="00FD00ED"/>
    <w:rPr>
      <w:kern w:val="2"/>
      <w:lang w:val="en-NZ" w:eastAsia="en-NZ"/>
      <w14:ligatures w14:val="standardContextual"/>
    </w:rPr>
  </w:style>
  <w:style w:type="paragraph" w:customStyle="1" w:styleId="06C5DB9FD2A6458C97B62A2CDAACBE70">
    <w:name w:val="06C5DB9FD2A6458C97B62A2CDAACBE70"/>
    <w:rsid w:val="00FD00ED"/>
    <w:rPr>
      <w:kern w:val="2"/>
      <w:lang w:val="en-NZ" w:eastAsia="en-NZ"/>
      <w14:ligatures w14:val="standardContextual"/>
    </w:rPr>
  </w:style>
  <w:style w:type="paragraph" w:customStyle="1" w:styleId="FFA2FD292C2841A1ABBF7EE243F7A484">
    <w:name w:val="FFA2FD292C2841A1ABBF7EE243F7A484"/>
    <w:rsid w:val="00FD00ED"/>
    <w:rPr>
      <w:kern w:val="2"/>
      <w:lang w:val="en-NZ" w:eastAsia="en-NZ"/>
      <w14:ligatures w14:val="standardContextual"/>
    </w:rPr>
  </w:style>
  <w:style w:type="paragraph" w:customStyle="1" w:styleId="56CFC822838940709B94B9546645A3D3">
    <w:name w:val="56CFC822838940709B94B9546645A3D3"/>
    <w:rsid w:val="00FD00ED"/>
    <w:rPr>
      <w:kern w:val="2"/>
      <w:lang w:val="en-NZ" w:eastAsia="en-NZ"/>
      <w14:ligatures w14:val="standardContextual"/>
    </w:rPr>
  </w:style>
  <w:style w:type="paragraph" w:customStyle="1" w:styleId="3FE58386629C47F7A293819F046F924D">
    <w:name w:val="3FE58386629C47F7A293819F046F924D"/>
    <w:rsid w:val="00FD00ED"/>
    <w:rPr>
      <w:kern w:val="2"/>
      <w:lang w:val="en-NZ" w:eastAsia="en-NZ"/>
      <w14:ligatures w14:val="standardContextual"/>
    </w:rPr>
  </w:style>
  <w:style w:type="paragraph" w:customStyle="1" w:styleId="6F15FDF9B39645178558F5C7E0D4F3CC">
    <w:name w:val="6F15FDF9B39645178558F5C7E0D4F3CC"/>
    <w:rsid w:val="00FD00ED"/>
    <w:rPr>
      <w:kern w:val="2"/>
      <w:lang w:val="en-NZ" w:eastAsia="en-NZ"/>
      <w14:ligatures w14:val="standardContextual"/>
    </w:rPr>
  </w:style>
  <w:style w:type="paragraph" w:customStyle="1" w:styleId="20BF6F6DDEDF4F1184B13CE1FF9958ED">
    <w:name w:val="20BF6F6DDEDF4F1184B13CE1FF9958ED"/>
    <w:rsid w:val="00FD00ED"/>
    <w:rPr>
      <w:kern w:val="2"/>
      <w:lang w:val="en-NZ" w:eastAsia="en-NZ"/>
      <w14:ligatures w14:val="standardContextual"/>
    </w:rPr>
  </w:style>
  <w:style w:type="paragraph" w:customStyle="1" w:styleId="DF445A8EFD3748899C4A3C64F2FE32CE">
    <w:name w:val="DF445A8EFD3748899C4A3C64F2FE32CE"/>
    <w:rsid w:val="00FD00ED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5CFA9-03C8-427E-AC99-8006052A28DE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52985c86-f8c2-4ffb-9ed4-056f10e7bf99"/>
    <ds:schemaRef ds:uri="5bf16529-ff4c-4533-adec-a35f4e4ba1d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5CE56C-F9DC-424A-9DB8-0FD23754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16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22</cp:revision>
  <dcterms:created xsi:type="dcterms:W3CDTF">2023-06-29T05:40:00Z</dcterms:created>
  <dcterms:modified xsi:type="dcterms:W3CDTF">2025-03-11T19:24:00Z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