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882C93" w:rsidRDefault="001416C1" w:rsidP="00102D9D">
      <w:pPr>
        <w:pStyle w:val="Heading1"/>
        <w:pBdr>
          <w:bottom w:val="single" w:sz="4" w:space="1" w:color="17365D" w:themeColor="text2" w:themeShade="BF"/>
        </w:pBdr>
        <w:rPr>
          <w:sz w:val="44"/>
        </w:rPr>
      </w:pPr>
      <w:r w:rsidRPr="00882C93">
        <w:rPr>
          <w:sz w:val="44"/>
        </w:rPr>
        <w:t>Refrigerant Impacts</w:t>
      </w:r>
    </w:p>
    <w:p w:rsidR="0088346A" w:rsidRDefault="0088346A" w:rsidP="00CF4C0C">
      <w:pPr>
        <w:pStyle w:val="Heading2"/>
        <w:rPr>
          <w:rFonts w:ascii="Arial" w:hAnsi="Arial" w:cs="Arial"/>
          <w:color w:val="4BACC6" w:themeColor="accent5"/>
          <w:sz w:val="24"/>
        </w:rPr>
      </w:pPr>
    </w:p>
    <w:p w:rsidR="00BA7D0F" w:rsidRPr="0088346A" w:rsidRDefault="0088346A" w:rsidP="00CF4C0C">
      <w:pPr>
        <w:pStyle w:val="Heading2"/>
        <w:rPr>
          <w:rFonts w:ascii="Arial" w:hAnsi="Arial" w:cs="Arial"/>
          <w:color w:val="4BACC6" w:themeColor="accent5"/>
          <w:sz w:val="24"/>
        </w:rPr>
      </w:pPr>
      <w:r w:rsidRPr="0088346A">
        <w:rPr>
          <w:rFonts w:ascii="Arial" w:hAnsi="Arial" w:cs="Arial"/>
          <w:color w:val="4BACC6" w:themeColor="accent5"/>
          <w:sz w:val="24"/>
        </w:rPr>
        <w:t>CREDIT 28</w:t>
      </w:r>
    </w:p>
    <w:p w:rsidR="000A26D1" w:rsidRPr="0088346A" w:rsidRDefault="0088346A" w:rsidP="00CF4C0C">
      <w:pPr>
        <w:pStyle w:val="Heading2"/>
        <w:rPr>
          <w:rFonts w:ascii="Arial" w:hAnsi="Arial" w:cs="Arial"/>
          <w:color w:val="4BACC6" w:themeColor="accent5"/>
          <w:sz w:val="24"/>
        </w:rPr>
      </w:pPr>
      <w:r w:rsidRPr="0088346A">
        <w:rPr>
          <w:rFonts w:ascii="Arial" w:hAnsi="Arial" w:cs="Arial"/>
          <w:color w:val="4BACC6" w:themeColor="accent5"/>
          <w:sz w:val="24"/>
        </w:rPr>
        <w:t>INDIVIDUAL BUILDING</w:t>
      </w:r>
      <w:r w:rsidRPr="0088346A">
        <w:rPr>
          <w:rFonts w:ascii="Arial" w:hAnsi="Arial" w:cs="Arial"/>
          <w:color w:val="4BACC6" w:themeColor="accent5"/>
          <w:sz w:val="24"/>
        </w:rPr>
        <w:tab/>
      </w:r>
      <w:sdt>
        <w:sdtPr>
          <w:rPr>
            <w:rFonts w:ascii="Arial" w:hAnsi="Arial" w:cs="Arial"/>
            <w:color w:val="4BACC6" w:themeColor="accent5"/>
            <w:sz w:val="24"/>
          </w:rPr>
          <w:id w:val="-1003357929"/>
        </w:sdtPr>
        <w:sdtEndPr/>
        <w:sdtContent>
          <w:sdt>
            <w:sdtPr>
              <w:rPr>
                <w:rFonts w:ascii="Arial" w:hAnsi="Arial" w:cs="Arial"/>
                <w:color w:val="4BACC6" w:themeColor="accent5"/>
                <w:sz w:val="24"/>
              </w:rPr>
              <w:id w:val="-631643095"/>
              <w14:checkbox>
                <w14:checked w14:val="0"/>
                <w14:checkedState w14:val="2612" w14:font="MS Gothic"/>
                <w14:uncheckedState w14:val="2610" w14:font="MS Gothic"/>
              </w14:checkbox>
            </w:sdtPr>
            <w:sdtEndPr/>
            <w:sdtContent>
              <w:r w:rsidR="00A45596" w:rsidRPr="0088346A">
                <w:rPr>
                  <w:rFonts w:ascii="Segoe UI Symbol" w:hAnsi="Segoe UI Symbol" w:cs="Segoe UI Symbol"/>
                  <w:color w:val="4BACC6" w:themeColor="accent5"/>
                  <w:sz w:val="24"/>
                </w:rPr>
                <w:t>☐</w:t>
              </w:r>
            </w:sdtContent>
          </w:sdt>
        </w:sdtContent>
      </w:sdt>
      <w:r w:rsidRPr="0088346A">
        <w:rPr>
          <w:rFonts w:ascii="Arial" w:hAnsi="Arial" w:cs="Arial"/>
          <w:color w:val="4BACC6" w:themeColor="accent5"/>
          <w:sz w:val="24"/>
        </w:rPr>
        <w:tab/>
      </w:r>
      <w:r w:rsidRPr="0088346A">
        <w:rPr>
          <w:rFonts w:ascii="Arial" w:hAnsi="Arial" w:cs="Arial"/>
          <w:color w:val="4BACC6" w:themeColor="accent5"/>
          <w:sz w:val="24"/>
        </w:rPr>
        <w:tab/>
        <w:t>PORTFOLIO</w:t>
      </w:r>
      <w:r w:rsidRPr="0088346A">
        <w:rPr>
          <w:rFonts w:ascii="Arial" w:hAnsi="Arial" w:cs="Arial"/>
          <w:color w:val="4BACC6" w:themeColor="accent5"/>
          <w:sz w:val="24"/>
        </w:rPr>
        <w:tab/>
      </w:r>
      <w:r w:rsidRPr="0088346A">
        <w:rPr>
          <w:rFonts w:ascii="Arial" w:hAnsi="Arial" w:cs="Arial"/>
          <w:color w:val="4BACC6" w:themeColor="accent5"/>
          <w:sz w:val="24"/>
        </w:rPr>
        <w:tab/>
        <w:t xml:space="preserve"> </w:t>
      </w:r>
      <w:sdt>
        <w:sdtPr>
          <w:rPr>
            <w:rFonts w:ascii="Arial" w:hAnsi="Arial" w:cs="Arial"/>
            <w:color w:val="4BACC6" w:themeColor="accent5"/>
            <w:sz w:val="24"/>
          </w:rPr>
          <w:id w:val="316075069"/>
          <w14:checkbox>
            <w14:checked w14:val="0"/>
            <w14:checkedState w14:val="2612" w14:font="MS Gothic"/>
            <w14:uncheckedState w14:val="2610" w14:font="MS Gothic"/>
          </w14:checkbox>
        </w:sdtPr>
        <w:sdtEndPr/>
        <w:sdtContent>
          <w:r w:rsidR="00A45596" w:rsidRPr="0088346A">
            <w:rPr>
              <w:rFonts w:ascii="Segoe UI Symbol" w:hAnsi="Segoe UI Symbol" w:cs="Segoe UI Symbol"/>
              <w:color w:val="4BACC6" w:themeColor="accent5"/>
              <w:sz w:val="24"/>
            </w:rPr>
            <w:t>☐</w:t>
          </w:r>
        </w:sdtContent>
      </w:sdt>
    </w:p>
    <w:p w:rsidR="00BA7D0F" w:rsidRPr="0088346A" w:rsidRDefault="0088346A" w:rsidP="00CF4C0C">
      <w:pPr>
        <w:pStyle w:val="Heading2"/>
        <w:rPr>
          <w:rFonts w:ascii="Arial" w:hAnsi="Arial" w:cs="Arial"/>
          <w:color w:val="4BACC6" w:themeColor="accent5"/>
          <w:sz w:val="24"/>
        </w:rPr>
      </w:pPr>
      <w:r w:rsidRPr="0088346A">
        <w:rPr>
          <w:rFonts w:ascii="Arial" w:hAnsi="Arial" w:cs="Arial"/>
          <w:color w:val="4BACC6" w:themeColor="accent5"/>
          <w:sz w:val="24"/>
        </w:rPr>
        <w:t>PROJECT NAME: [NAME]</w:t>
      </w:r>
    </w:p>
    <w:p w:rsidR="00BA7D0F" w:rsidRDefault="0088346A" w:rsidP="00CF4C0C">
      <w:pPr>
        <w:pStyle w:val="Heading2"/>
        <w:rPr>
          <w:rFonts w:ascii="Arial" w:hAnsi="Arial" w:cs="Arial"/>
          <w:color w:val="4BACC6" w:themeColor="accent5"/>
          <w:sz w:val="24"/>
        </w:rPr>
      </w:pPr>
      <w:r w:rsidRPr="0088346A">
        <w:rPr>
          <w:rFonts w:ascii="Arial" w:hAnsi="Arial" w:cs="Arial"/>
          <w:color w:val="4BACC6" w:themeColor="accent5"/>
          <w:sz w:val="24"/>
        </w:rPr>
        <w:t>PROJECT NUMBER: GS- [####]</w:t>
      </w:r>
    </w:p>
    <w:p w:rsidR="0088346A" w:rsidRPr="0088346A" w:rsidRDefault="0088346A" w:rsidP="0088346A"/>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705"/>
        <w:gridCol w:w="809"/>
        <w:gridCol w:w="3484"/>
        <w:gridCol w:w="1029"/>
      </w:tblGrid>
      <w:tr w:rsidR="00A45596" w:rsidRPr="0088346A" w:rsidTr="00A45596">
        <w:tc>
          <w:tcPr>
            <w:tcW w:w="2052" w:type="pct"/>
            <w:vAlign w:val="center"/>
          </w:tcPr>
          <w:p w:rsidR="00BA7D0F" w:rsidRPr="0088346A" w:rsidRDefault="0088346A" w:rsidP="00CF4C0C">
            <w:pPr>
              <w:pStyle w:val="Heading2"/>
              <w:spacing w:before="0"/>
              <w:rPr>
                <w:rFonts w:ascii="Arial" w:hAnsi="Arial" w:cs="Arial"/>
                <w:color w:val="4BACC6" w:themeColor="accent5"/>
                <w:sz w:val="24"/>
              </w:rPr>
            </w:pPr>
            <w:r w:rsidRPr="0088346A">
              <w:rPr>
                <w:rFonts w:ascii="Arial" w:hAnsi="Arial" w:cs="Arial"/>
                <w:color w:val="4BACC6" w:themeColor="accent5"/>
                <w:sz w:val="24"/>
              </w:rPr>
              <w:t>TOTAL POINTS AVAILABLE:</w:t>
            </w:r>
          </w:p>
        </w:tc>
        <w:tc>
          <w:tcPr>
            <w:tcW w:w="448" w:type="pct"/>
            <w:vAlign w:val="center"/>
          </w:tcPr>
          <w:p w:rsidR="00BA7D0F" w:rsidRPr="0088346A" w:rsidRDefault="0088346A" w:rsidP="00CF4C0C">
            <w:pPr>
              <w:pStyle w:val="Heading2"/>
              <w:spacing w:before="0"/>
              <w:rPr>
                <w:rFonts w:ascii="Arial" w:hAnsi="Arial" w:cs="Arial"/>
                <w:color w:val="4BACC6" w:themeColor="accent5"/>
                <w:sz w:val="24"/>
              </w:rPr>
            </w:pPr>
            <w:r w:rsidRPr="0088346A">
              <w:rPr>
                <w:rFonts w:ascii="Arial" w:hAnsi="Arial" w:cs="Arial"/>
                <w:color w:val="4BACC6" w:themeColor="accent5"/>
                <w:sz w:val="24"/>
              </w:rPr>
              <w:t>1</w:t>
            </w:r>
          </w:p>
        </w:tc>
        <w:tc>
          <w:tcPr>
            <w:tcW w:w="1930" w:type="pct"/>
            <w:vAlign w:val="center"/>
          </w:tcPr>
          <w:p w:rsidR="00BA7D0F" w:rsidRPr="0088346A" w:rsidRDefault="0088346A" w:rsidP="00CF4C0C">
            <w:pPr>
              <w:pStyle w:val="Heading2"/>
              <w:spacing w:before="0"/>
              <w:rPr>
                <w:rFonts w:ascii="Arial" w:hAnsi="Arial" w:cs="Arial"/>
                <w:color w:val="4BACC6" w:themeColor="accent5"/>
                <w:sz w:val="24"/>
              </w:rPr>
            </w:pPr>
            <w:r w:rsidRPr="0088346A">
              <w:rPr>
                <w:rFonts w:ascii="Arial" w:hAnsi="Arial" w:cs="Arial"/>
                <w:color w:val="4BACC6" w:themeColor="accent5"/>
                <w:sz w:val="24"/>
              </w:rPr>
              <w:t>POINTS CLAIMED:</w:t>
            </w:r>
          </w:p>
        </w:tc>
        <w:tc>
          <w:tcPr>
            <w:tcW w:w="571" w:type="pct"/>
            <w:vAlign w:val="center"/>
          </w:tcPr>
          <w:p w:rsidR="00BA7D0F" w:rsidRPr="0088346A" w:rsidRDefault="0088346A" w:rsidP="00CF4C0C">
            <w:pPr>
              <w:pStyle w:val="Heading2"/>
              <w:spacing w:before="0"/>
              <w:rPr>
                <w:rFonts w:ascii="Arial" w:hAnsi="Arial" w:cs="Arial"/>
                <w:color w:val="4BACC6" w:themeColor="accent5"/>
                <w:sz w:val="24"/>
              </w:rPr>
            </w:pPr>
            <w:r w:rsidRPr="0088346A">
              <w:rPr>
                <w:rFonts w:ascii="Arial" w:hAnsi="Arial" w:cs="Arial"/>
                <w:color w:val="4BACC6" w:themeColor="accent5"/>
                <w:sz w:val="24"/>
              </w:rPr>
              <w:t>[#]</w:t>
            </w:r>
          </w:p>
        </w:tc>
      </w:tr>
    </w:tbl>
    <w:p w:rsidR="005C34D2" w:rsidRPr="00882C93" w:rsidRDefault="005C34D2"/>
    <w:tbl>
      <w:tblPr>
        <w:tblStyle w:val="TableGrid"/>
        <w:tblW w:w="5000" w:type="pct"/>
        <w:tblCellMar>
          <w:top w:w="113" w:type="dxa"/>
          <w:bottom w:w="113" w:type="dxa"/>
        </w:tblCellMar>
        <w:tblLook w:val="04A0" w:firstRow="1" w:lastRow="0" w:firstColumn="1" w:lastColumn="0" w:noHBand="0" w:noVBand="1"/>
      </w:tblPr>
      <w:tblGrid>
        <w:gridCol w:w="750"/>
        <w:gridCol w:w="1016"/>
        <w:gridCol w:w="1283"/>
        <w:gridCol w:w="4906"/>
        <w:gridCol w:w="1072"/>
      </w:tblGrid>
      <w:tr w:rsidR="000A26D1" w:rsidRPr="00CF4C0C" w:rsidTr="00CF4C0C">
        <w:tc>
          <w:tcPr>
            <w:cnfStyle w:val="001000000000" w:firstRow="0" w:lastRow="0" w:firstColumn="1" w:lastColumn="0" w:oddVBand="0" w:evenVBand="0" w:oddHBand="0" w:evenHBand="0" w:firstRowFirstColumn="0" w:firstRowLastColumn="0" w:lastRowFirstColumn="0" w:lastRowLastColumn="0"/>
            <w:tcW w:w="416" w:type="pct"/>
            <w:tcBorders>
              <w:bottom w:val="single" w:sz="8" w:space="0" w:color="56B3D0"/>
            </w:tcBorders>
            <w:shd w:val="clear" w:color="auto" w:fill="auto"/>
          </w:tcPr>
          <w:p w:rsidR="000A26D1" w:rsidRPr="00CF4C0C" w:rsidRDefault="000A26D1" w:rsidP="00CF4C0C">
            <w:pPr>
              <w:spacing w:after="0" w:line="276" w:lineRule="auto"/>
            </w:pPr>
            <w:r w:rsidRPr="00CF4C0C">
              <w:t>No.</w:t>
            </w:r>
          </w:p>
        </w:tc>
        <w:tc>
          <w:tcPr>
            <w:tcW w:w="537" w:type="pct"/>
            <w:tcBorders>
              <w:bottom w:val="single" w:sz="8" w:space="0" w:color="56B3D0"/>
            </w:tcBorders>
            <w:shd w:val="clear" w:color="auto" w:fill="4BACC6" w:themeFill="accent5"/>
          </w:tcPr>
          <w:p w:rsidR="000A26D1" w:rsidRPr="00CF4C0C" w:rsidRDefault="000A26D1" w:rsidP="00CF4C0C">
            <w:pPr>
              <w:spacing w:after="0" w:line="276" w:lineRule="auto"/>
              <w:cnfStyle w:val="000000000000" w:firstRow="0" w:lastRow="0" w:firstColumn="0" w:lastColumn="0" w:oddVBand="0" w:evenVBand="0" w:oddHBand="0" w:evenHBand="0" w:firstRowFirstColumn="0" w:firstRowLastColumn="0" w:lastRowFirstColumn="0" w:lastRowLastColumn="0"/>
              <w:rPr>
                <w:b/>
              </w:rPr>
            </w:pPr>
            <w:r w:rsidRPr="00CF4C0C">
              <w:rPr>
                <w:b/>
                <w:color w:val="FFFFFF" w:themeColor="background1"/>
              </w:rPr>
              <w:t>Type</w:t>
            </w:r>
          </w:p>
        </w:tc>
        <w:tc>
          <w:tcPr>
            <w:tcW w:w="693" w:type="pct"/>
            <w:shd w:val="clear" w:color="auto" w:fill="FFFFFF" w:themeFill="background1"/>
          </w:tcPr>
          <w:p w:rsidR="000A26D1" w:rsidRPr="00CF4C0C" w:rsidRDefault="000A26D1" w:rsidP="00CF4C0C">
            <w:pPr>
              <w:spacing w:after="0" w:line="276" w:lineRule="auto"/>
              <w:cnfStyle w:val="000000000000" w:firstRow="0" w:lastRow="0" w:firstColumn="0" w:lastColumn="0" w:oddVBand="0" w:evenVBand="0" w:oddHBand="0" w:evenHBand="0" w:firstRowFirstColumn="0" w:firstRowLastColumn="0" w:lastRowFirstColumn="0" w:lastRowLastColumn="0"/>
              <w:rPr>
                <w:b/>
              </w:rPr>
            </w:pPr>
            <w:r w:rsidRPr="00CF4C0C">
              <w:rPr>
                <w:b/>
              </w:rPr>
              <w:t>Criteria</w:t>
            </w:r>
          </w:p>
        </w:tc>
        <w:tc>
          <w:tcPr>
            <w:tcW w:w="2857" w:type="pct"/>
          </w:tcPr>
          <w:p w:rsidR="000A26D1" w:rsidRPr="00CF4C0C" w:rsidRDefault="000A26D1" w:rsidP="00CF4C0C">
            <w:pPr>
              <w:spacing w:after="0" w:line="276" w:lineRule="auto"/>
              <w:cnfStyle w:val="000000000000" w:firstRow="0" w:lastRow="0" w:firstColumn="0" w:lastColumn="0" w:oddVBand="0" w:evenVBand="0" w:oddHBand="0" w:evenHBand="0" w:firstRowFirstColumn="0" w:firstRowLastColumn="0" w:lastRowFirstColumn="0" w:lastRowLastColumn="0"/>
              <w:rPr>
                <w:rFonts w:eastAsia="Times New Roman"/>
                <w:b/>
                <w:lang w:eastAsia="en-AU"/>
              </w:rPr>
            </w:pPr>
            <w:r w:rsidRPr="00CF4C0C">
              <w:rPr>
                <w:rFonts w:eastAsia="Times New Roman"/>
                <w:b/>
                <w:lang w:eastAsia="en-AU"/>
              </w:rPr>
              <w:t>Description</w:t>
            </w:r>
          </w:p>
        </w:tc>
        <w:tc>
          <w:tcPr>
            <w:tcW w:w="498" w:type="pct"/>
          </w:tcPr>
          <w:p w:rsidR="000A26D1" w:rsidRPr="00CF4C0C" w:rsidRDefault="000A26D1" w:rsidP="00CF4C0C">
            <w:pPr>
              <w:spacing w:after="0" w:line="276" w:lineRule="auto"/>
              <w:cnfStyle w:val="000000000000" w:firstRow="0" w:lastRow="0" w:firstColumn="0" w:lastColumn="0" w:oddVBand="0" w:evenVBand="0" w:oddHBand="0" w:evenHBand="0" w:firstRowFirstColumn="0" w:firstRowLastColumn="0" w:lastRowFirstColumn="0" w:lastRowLastColumn="0"/>
              <w:rPr>
                <w:rFonts w:eastAsia="Times New Roman"/>
                <w:b/>
                <w:lang w:eastAsia="en-AU"/>
              </w:rPr>
            </w:pPr>
            <w:r w:rsidRPr="00CF4C0C">
              <w:rPr>
                <w:rFonts w:eastAsia="Times New Roman"/>
                <w:b/>
                <w:lang w:eastAsia="en-AU"/>
              </w:rPr>
              <w:t>Claimed</w:t>
            </w:r>
          </w:p>
        </w:tc>
      </w:tr>
      <w:tr w:rsidR="000A26D1" w:rsidRPr="00CF4C0C" w:rsidTr="0088346A">
        <w:tc>
          <w:tcPr>
            <w:cnfStyle w:val="001000000000" w:firstRow="0" w:lastRow="0" w:firstColumn="1" w:lastColumn="0" w:oddVBand="0" w:evenVBand="0" w:oddHBand="0" w:evenHBand="0" w:firstRowFirstColumn="0" w:firstRowLastColumn="0" w:lastRowFirstColumn="0" w:lastRowLastColumn="0"/>
            <w:tcW w:w="416" w:type="pct"/>
            <w:shd w:val="clear" w:color="auto" w:fill="auto"/>
            <w:vAlign w:val="center"/>
          </w:tcPr>
          <w:p w:rsidR="000A26D1" w:rsidRPr="0088346A" w:rsidRDefault="000A26D1" w:rsidP="0088346A">
            <w:pPr>
              <w:spacing w:after="0" w:line="276" w:lineRule="auto"/>
              <w:rPr>
                <w:sz w:val="20"/>
                <w:szCs w:val="20"/>
              </w:rPr>
            </w:pPr>
            <w:r w:rsidRPr="0088346A">
              <w:rPr>
                <w:sz w:val="20"/>
                <w:szCs w:val="20"/>
              </w:rPr>
              <w:t>28.1</w:t>
            </w:r>
            <w:r w:rsidR="00467527" w:rsidRPr="0088346A">
              <w:rPr>
                <w:sz w:val="20"/>
                <w:szCs w:val="20"/>
              </w:rPr>
              <w:t>A</w:t>
            </w:r>
          </w:p>
        </w:tc>
        <w:tc>
          <w:tcPr>
            <w:tcW w:w="537" w:type="pct"/>
            <w:shd w:val="clear" w:color="auto" w:fill="4BACC6" w:themeFill="accent5"/>
            <w:vAlign w:val="center"/>
          </w:tcPr>
          <w:p w:rsidR="000A26D1" w:rsidRPr="0088346A" w:rsidRDefault="0066487E" w:rsidP="0088346A">
            <w:pPr>
              <w:spacing w:after="0" w:line="276"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bookmarkStart w:id="0" w:name="h.fwvpjw869anz"/>
            <w:bookmarkEnd w:id="0"/>
            <w:r w:rsidRPr="0088346A">
              <w:rPr>
                <w:b/>
                <w:color w:val="FFFFFF" w:themeColor="background1"/>
                <w:sz w:val="20"/>
                <w:szCs w:val="20"/>
              </w:rPr>
              <w:t>Building</w:t>
            </w:r>
          </w:p>
        </w:tc>
        <w:tc>
          <w:tcPr>
            <w:tcW w:w="693" w:type="pct"/>
            <w:vAlign w:val="center"/>
          </w:tcPr>
          <w:p w:rsidR="000A26D1" w:rsidRPr="0088346A" w:rsidRDefault="000A26D1" w:rsidP="0088346A">
            <w:pPr>
              <w:spacing w:after="0" w:line="276" w:lineRule="auto"/>
              <w:cnfStyle w:val="000000000000" w:firstRow="0" w:lastRow="0" w:firstColumn="0" w:lastColumn="0" w:oddVBand="0" w:evenVBand="0" w:oddHBand="0" w:evenHBand="0" w:firstRowFirstColumn="0" w:firstRowLastColumn="0" w:lastRowFirstColumn="0" w:lastRowLastColumn="0"/>
              <w:rPr>
                <w:b/>
                <w:sz w:val="20"/>
                <w:szCs w:val="20"/>
              </w:rPr>
            </w:pPr>
            <w:r w:rsidRPr="0088346A">
              <w:rPr>
                <w:b/>
                <w:szCs w:val="20"/>
              </w:rPr>
              <w:fldChar w:fldCharType="begin"/>
            </w:r>
            <w:r w:rsidRPr="0088346A">
              <w:rPr>
                <w:b/>
                <w:sz w:val="20"/>
                <w:szCs w:val="20"/>
              </w:rPr>
              <w:instrText xml:space="preserve"> REF _Ref412210953 \h  \* MERGEFORMAT </w:instrText>
            </w:r>
            <w:r w:rsidRPr="0088346A">
              <w:rPr>
                <w:b/>
                <w:szCs w:val="20"/>
              </w:rPr>
            </w:r>
            <w:r w:rsidRPr="0088346A">
              <w:rPr>
                <w:b/>
                <w:szCs w:val="20"/>
              </w:rPr>
              <w:fldChar w:fldCharType="separate"/>
            </w:r>
            <w:r w:rsidRPr="0088346A">
              <w:rPr>
                <w:b/>
                <w:sz w:val="20"/>
                <w:szCs w:val="20"/>
              </w:rPr>
              <w:t>Refrigerant Impacts</w:t>
            </w:r>
            <w:r w:rsidRPr="0088346A">
              <w:rPr>
                <w:b/>
                <w:szCs w:val="20"/>
              </w:rPr>
              <w:fldChar w:fldCharType="end"/>
            </w:r>
          </w:p>
        </w:tc>
        <w:tc>
          <w:tcPr>
            <w:tcW w:w="2857" w:type="pct"/>
            <w:vAlign w:val="center"/>
          </w:tcPr>
          <w:p w:rsidR="000A26D1" w:rsidRPr="0088346A" w:rsidRDefault="000A26D1" w:rsidP="00CF4C0C">
            <w:pPr>
              <w:spacing w:after="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88346A">
              <w:rPr>
                <w:rFonts w:eastAsia="Times New Roman"/>
                <w:b/>
                <w:sz w:val="20"/>
                <w:szCs w:val="20"/>
                <w:lang w:eastAsia="en-AU"/>
              </w:rPr>
              <w:t>1 point</w:t>
            </w:r>
            <w:r w:rsidRPr="0088346A">
              <w:rPr>
                <w:rFonts w:eastAsia="Times New Roman"/>
                <w:sz w:val="20"/>
                <w:szCs w:val="20"/>
                <w:lang w:eastAsia="en-AU"/>
              </w:rPr>
              <w:t xml:space="preserve"> is available where one of the following conditions is met:</w:t>
            </w:r>
          </w:p>
          <w:p w:rsidR="000A26D1" w:rsidRPr="0088346A" w:rsidRDefault="000A26D1" w:rsidP="00CF4C0C">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lang w:eastAsia="en-AU"/>
              </w:rPr>
            </w:pPr>
            <w:r w:rsidRPr="0088346A">
              <w:rPr>
                <w:rFonts w:cs="Arial"/>
                <w:sz w:val="20"/>
                <w:szCs w:val="20"/>
                <w:lang w:eastAsia="en-AU"/>
              </w:rPr>
              <w:t xml:space="preserve">The calculated Total System Direct Environmental Impact (TSDEI) of the refrigerant systems in the building is less than </w:t>
            </w:r>
            <w:r w:rsidR="00467527" w:rsidRPr="0088346A">
              <w:rPr>
                <w:rFonts w:cs="Arial"/>
                <w:sz w:val="20"/>
                <w:szCs w:val="20"/>
                <w:lang w:eastAsia="en-AU"/>
              </w:rPr>
              <w:t>15</w:t>
            </w:r>
            <w:r w:rsidRPr="0088346A">
              <w:rPr>
                <w:rFonts w:cs="Arial"/>
                <w:sz w:val="20"/>
                <w:szCs w:val="20"/>
                <w:lang w:eastAsia="en-AU"/>
              </w:rPr>
              <w:t xml:space="preserve">; </w:t>
            </w:r>
          </w:p>
          <w:p w:rsidR="00467527" w:rsidRPr="0088346A" w:rsidRDefault="000A26D1" w:rsidP="00CF4C0C">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88346A">
              <w:rPr>
                <w:rFonts w:cs="Arial"/>
                <w:sz w:val="20"/>
                <w:szCs w:val="20"/>
              </w:rPr>
              <w:t xml:space="preserve">The calculated TSDEI of the refrigerant systems is between </w:t>
            </w:r>
            <w:r w:rsidR="00467527" w:rsidRPr="0088346A">
              <w:rPr>
                <w:rFonts w:cs="Arial"/>
                <w:sz w:val="20"/>
                <w:szCs w:val="20"/>
              </w:rPr>
              <w:t xml:space="preserve">15 </w:t>
            </w:r>
            <w:r w:rsidRPr="0088346A">
              <w:rPr>
                <w:rFonts w:cs="Arial"/>
                <w:sz w:val="20"/>
                <w:szCs w:val="20"/>
              </w:rPr>
              <w:t xml:space="preserve">and </w:t>
            </w:r>
            <w:r w:rsidR="00467527" w:rsidRPr="0088346A">
              <w:rPr>
                <w:rFonts w:cs="Arial"/>
                <w:sz w:val="20"/>
                <w:szCs w:val="20"/>
              </w:rPr>
              <w:t>35</w:t>
            </w:r>
            <w:r w:rsidRPr="0088346A">
              <w:rPr>
                <w:rFonts w:cs="Arial"/>
                <w:sz w:val="20"/>
                <w:szCs w:val="20"/>
              </w:rPr>
              <w:t xml:space="preserve">, AND a leak detection system is in place; </w:t>
            </w:r>
          </w:p>
          <w:p w:rsidR="000A26D1" w:rsidRPr="0088346A" w:rsidRDefault="00467527" w:rsidP="00CF4C0C">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88346A">
              <w:rPr>
                <w:rFonts w:cs="Arial"/>
                <w:sz w:val="20"/>
                <w:szCs w:val="20"/>
              </w:rPr>
              <w:t xml:space="preserve">All refrigerants in the building have an ozone depletion potential of zero, and a global warming potential of 10 or less; </w:t>
            </w:r>
            <w:r w:rsidR="000A26D1" w:rsidRPr="0088346A">
              <w:rPr>
                <w:rFonts w:cs="Arial"/>
                <w:sz w:val="20"/>
                <w:szCs w:val="20"/>
              </w:rPr>
              <w:t>OR</w:t>
            </w:r>
          </w:p>
          <w:p w:rsidR="000A26D1" w:rsidRPr="0088346A" w:rsidRDefault="000A26D1" w:rsidP="00CF4C0C">
            <w:pPr>
              <w:pStyle w:val="L1dots"/>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88346A">
              <w:rPr>
                <w:rFonts w:cs="Arial"/>
                <w:sz w:val="20"/>
                <w:szCs w:val="20"/>
              </w:rPr>
              <w:t>There are no refrigerants employed within the building systems.</w:t>
            </w:r>
          </w:p>
        </w:tc>
        <w:tc>
          <w:tcPr>
            <w:tcW w:w="498" w:type="pct"/>
            <w:vAlign w:val="center"/>
          </w:tcPr>
          <w:p w:rsidR="000A26D1" w:rsidRPr="0088346A" w:rsidRDefault="000A26D1" w:rsidP="0088346A">
            <w:pPr>
              <w:pStyle w:val="Heading3"/>
              <w:spacing w:after="0" w:line="276" w:lineRule="auto"/>
              <w:jc w:val="center"/>
              <w:outlineLvl w:val="2"/>
              <w:cnfStyle w:val="000000000000" w:firstRow="0" w:lastRow="0" w:firstColumn="0" w:lastColumn="0" w:oddVBand="0" w:evenVBand="0" w:oddHBand="0" w:evenHBand="0" w:firstRowFirstColumn="0" w:firstRowLastColumn="0" w:lastRowFirstColumn="0" w:lastRowLastColumn="0"/>
              <w:rPr>
                <w:rFonts w:cs="Arial"/>
                <w:b w:val="0"/>
                <w:sz w:val="20"/>
                <w:szCs w:val="20"/>
              </w:rPr>
            </w:pPr>
            <w:r w:rsidRPr="0088346A">
              <w:rPr>
                <w:rFonts w:cs="Arial"/>
                <w:b w:val="0"/>
                <w:color w:val="4BACC6" w:themeColor="accent5"/>
                <w:sz w:val="20"/>
                <w:szCs w:val="20"/>
              </w:rPr>
              <w:t>[#]</w:t>
            </w:r>
          </w:p>
        </w:tc>
      </w:tr>
      <w:tr w:rsidR="00467527" w:rsidRPr="00CF4C0C" w:rsidTr="0088346A">
        <w:tc>
          <w:tcPr>
            <w:cnfStyle w:val="001000000000" w:firstRow="0" w:lastRow="0" w:firstColumn="1" w:lastColumn="0" w:oddVBand="0" w:evenVBand="0" w:oddHBand="0" w:evenHBand="0" w:firstRowFirstColumn="0" w:firstRowLastColumn="0" w:lastRowFirstColumn="0" w:lastRowLastColumn="0"/>
            <w:tcW w:w="416" w:type="pct"/>
            <w:shd w:val="clear" w:color="auto" w:fill="auto"/>
            <w:vAlign w:val="center"/>
          </w:tcPr>
          <w:p w:rsidR="00467527" w:rsidRPr="0088346A" w:rsidRDefault="00467527" w:rsidP="0088346A">
            <w:pPr>
              <w:spacing w:after="0" w:line="276" w:lineRule="auto"/>
              <w:rPr>
                <w:sz w:val="20"/>
                <w:szCs w:val="20"/>
              </w:rPr>
            </w:pPr>
            <w:r w:rsidRPr="0088346A">
              <w:rPr>
                <w:sz w:val="20"/>
                <w:szCs w:val="20"/>
              </w:rPr>
              <w:t>28.1B</w:t>
            </w:r>
          </w:p>
        </w:tc>
        <w:tc>
          <w:tcPr>
            <w:tcW w:w="537" w:type="pct"/>
            <w:shd w:val="clear" w:color="auto" w:fill="4BACC6" w:themeFill="accent5"/>
            <w:vAlign w:val="center"/>
          </w:tcPr>
          <w:p w:rsidR="00467527" w:rsidRPr="0088346A" w:rsidRDefault="00467527" w:rsidP="0088346A">
            <w:pPr>
              <w:spacing w:after="0" w:line="276"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88346A">
              <w:rPr>
                <w:b/>
                <w:color w:val="FFFFFF" w:themeColor="background1"/>
                <w:sz w:val="20"/>
                <w:szCs w:val="20"/>
              </w:rPr>
              <w:t>Building</w:t>
            </w:r>
          </w:p>
        </w:tc>
        <w:tc>
          <w:tcPr>
            <w:tcW w:w="693" w:type="pct"/>
            <w:vAlign w:val="center"/>
          </w:tcPr>
          <w:p w:rsidR="00467527" w:rsidRPr="0088346A" w:rsidRDefault="00467527" w:rsidP="0088346A">
            <w:pPr>
              <w:spacing w:after="0" w:line="276" w:lineRule="auto"/>
              <w:cnfStyle w:val="000000000000" w:firstRow="0" w:lastRow="0" w:firstColumn="0" w:lastColumn="0" w:oddVBand="0" w:evenVBand="0" w:oddHBand="0" w:evenHBand="0" w:firstRowFirstColumn="0" w:firstRowLastColumn="0" w:lastRowFirstColumn="0" w:lastRowLastColumn="0"/>
              <w:rPr>
                <w:b/>
                <w:sz w:val="20"/>
                <w:szCs w:val="20"/>
              </w:rPr>
            </w:pPr>
            <w:r w:rsidRPr="0088346A">
              <w:rPr>
                <w:b/>
                <w:sz w:val="20"/>
                <w:szCs w:val="20"/>
              </w:rPr>
              <w:t>Green Star Refrigerant Impacts</w:t>
            </w:r>
          </w:p>
        </w:tc>
        <w:tc>
          <w:tcPr>
            <w:tcW w:w="2857" w:type="pct"/>
            <w:vAlign w:val="center"/>
          </w:tcPr>
          <w:p w:rsidR="00467527" w:rsidRPr="0088346A" w:rsidRDefault="00467527" w:rsidP="00CF4C0C">
            <w:pPr>
              <w:spacing w:after="0" w:line="276" w:lineRule="auto"/>
              <w:contextualSpacing/>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88346A">
              <w:rPr>
                <w:b/>
                <w:sz w:val="20"/>
                <w:szCs w:val="20"/>
              </w:rPr>
              <w:t>1 point</w:t>
            </w:r>
            <w:r w:rsidRPr="0088346A">
              <w:rPr>
                <w:sz w:val="20"/>
                <w:szCs w:val="20"/>
              </w:rPr>
              <w:t xml:space="preserve"> is available where the building seeking certification has been previously certified under one of the Green Star As Built rating tools, and at least one (1) point was achieved in the relevant ‘Refrigerant Impacts’ credit of the respective rating tool.</w:t>
            </w:r>
          </w:p>
        </w:tc>
        <w:tc>
          <w:tcPr>
            <w:tcW w:w="498" w:type="pct"/>
            <w:vAlign w:val="center"/>
          </w:tcPr>
          <w:p w:rsidR="00467527" w:rsidRPr="0088346A" w:rsidRDefault="00467527" w:rsidP="0088346A">
            <w:pPr>
              <w:pStyle w:val="Heading3"/>
              <w:spacing w:after="0" w:line="276" w:lineRule="auto"/>
              <w:jc w:val="center"/>
              <w:outlineLvl w:val="2"/>
              <w:cnfStyle w:val="000000000000" w:firstRow="0" w:lastRow="0" w:firstColumn="0" w:lastColumn="0" w:oddVBand="0" w:evenVBand="0" w:oddHBand="0" w:evenHBand="0" w:firstRowFirstColumn="0" w:firstRowLastColumn="0" w:lastRowFirstColumn="0" w:lastRowLastColumn="0"/>
              <w:rPr>
                <w:rFonts w:cs="Arial"/>
                <w:b w:val="0"/>
                <w:color w:val="4BACC6" w:themeColor="accent5"/>
                <w:sz w:val="20"/>
                <w:szCs w:val="20"/>
              </w:rPr>
            </w:pPr>
            <w:r w:rsidRPr="0088346A">
              <w:rPr>
                <w:rFonts w:cs="Arial"/>
                <w:b w:val="0"/>
                <w:color w:val="4BACC6" w:themeColor="accent5"/>
                <w:sz w:val="20"/>
                <w:szCs w:val="20"/>
              </w:rPr>
              <w:t>[#]</w:t>
            </w:r>
          </w:p>
        </w:tc>
      </w:tr>
    </w:tbl>
    <w:p w:rsidR="009E45D5" w:rsidRPr="00882C93" w:rsidRDefault="009E45D5" w:rsidP="00543FCE"/>
    <w:p w:rsidR="008E3267" w:rsidRPr="005E496B" w:rsidRDefault="008E3267" w:rsidP="008E3267">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8E3267" w:rsidRPr="005E496B" w:rsidTr="004800FC">
        <w:tc>
          <w:tcPr>
            <w:tcW w:w="3994" w:type="pct"/>
            <w:vAlign w:val="center"/>
          </w:tcPr>
          <w:p w:rsidR="008E3267" w:rsidRPr="005E496B" w:rsidRDefault="008E3267"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8E3267" w:rsidRPr="005E496B" w:rsidRDefault="008E3267"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8E3267" w:rsidRPr="005E496B" w:rsidTr="004800FC">
        <w:tc>
          <w:tcPr>
            <w:tcW w:w="3994" w:type="pct"/>
            <w:vAlign w:val="center"/>
          </w:tcPr>
          <w:p w:rsidR="008E3267" w:rsidRPr="005E496B" w:rsidRDefault="008E3267"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8E3267" w:rsidRPr="005E496B" w:rsidRDefault="008E3267"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72577C" w:rsidRPr="00882C93" w:rsidRDefault="0072577C" w:rsidP="005B1A2D">
      <w:pPr>
        <w:pStyle w:val="Criterionsubheading"/>
        <w:sectPr w:rsidR="0072577C" w:rsidRPr="00882C93" w:rsidSect="009173CC">
          <w:headerReference w:type="default" r:id="rId8"/>
          <w:footerReference w:type="default" r:id="rId9"/>
          <w:pgSz w:w="11907" w:h="16839" w:code="9"/>
          <w:pgMar w:top="1440" w:right="1440" w:bottom="1440" w:left="1440" w:header="708" w:footer="708" w:gutter="0"/>
          <w:cols w:space="708"/>
          <w:docGrid w:linePitch="360"/>
        </w:sectPr>
      </w:pPr>
      <w:bookmarkStart w:id="1" w:name="_GoBack"/>
      <w:bookmarkEnd w:id="1"/>
    </w:p>
    <w:p w:rsidR="00602D3B" w:rsidRDefault="00DA0815">
      <w:pPr>
        <w:pStyle w:val="Heading2"/>
        <w:rPr>
          <w:rFonts w:ascii="Arial" w:eastAsia="Arial" w:hAnsi="Arial" w:cs="Arial"/>
          <w:bCs/>
          <w:caps/>
          <w:color w:val="56B3D0"/>
          <w:sz w:val="28"/>
          <w:szCs w:val="28"/>
        </w:rPr>
      </w:pPr>
      <w:bookmarkStart w:id="2" w:name="_Ref412210953"/>
      <w:r w:rsidRPr="0088346A">
        <w:rPr>
          <w:rFonts w:ascii="Arial" w:eastAsia="Arial" w:hAnsi="Arial" w:cs="Arial"/>
          <w:bCs/>
          <w:caps/>
          <w:color w:val="56B3D0"/>
          <w:sz w:val="28"/>
          <w:szCs w:val="28"/>
        </w:rPr>
        <w:lastRenderedPageBreak/>
        <w:t>28.1</w:t>
      </w:r>
      <w:r w:rsidR="00467527" w:rsidRPr="0088346A">
        <w:rPr>
          <w:rFonts w:ascii="Arial" w:eastAsia="Arial" w:hAnsi="Arial" w:cs="Arial"/>
          <w:bCs/>
          <w:caps/>
          <w:color w:val="56B3D0"/>
          <w:sz w:val="28"/>
          <w:szCs w:val="28"/>
        </w:rPr>
        <w:t>A</w:t>
      </w:r>
      <w:r w:rsidRPr="0088346A">
        <w:rPr>
          <w:rFonts w:ascii="Arial" w:eastAsia="Arial" w:hAnsi="Arial" w:cs="Arial"/>
          <w:bCs/>
          <w:caps/>
          <w:color w:val="56B3D0"/>
          <w:sz w:val="28"/>
          <w:szCs w:val="28"/>
        </w:rPr>
        <w:t xml:space="preserve"> R</w:t>
      </w:r>
      <w:r w:rsidR="001C271E" w:rsidRPr="0088346A">
        <w:rPr>
          <w:rFonts w:ascii="Arial" w:eastAsia="Arial" w:hAnsi="Arial" w:cs="Arial"/>
          <w:bCs/>
          <w:caps/>
          <w:color w:val="56B3D0"/>
          <w:sz w:val="28"/>
          <w:szCs w:val="28"/>
        </w:rPr>
        <w:t xml:space="preserve">efrigerant </w:t>
      </w:r>
      <w:r w:rsidRPr="0088346A">
        <w:rPr>
          <w:rFonts w:ascii="Arial" w:eastAsia="Arial" w:hAnsi="Arial" w:cs="Arial"/>
          <w:bCs/>
          <w:caps/>
          <w:color w:val="56B3D0"/>
          <w:sz w:val="28"/>
          <w:szCs w:val="28"/>
        </w:rPr>
        <w:t>I</w:t>
      </w:r>
      <w:r w:rsidR="001C271E" w:rsidRPr="0088346A">
        <w:rPr>
          <w:rFonts w:ascii="Arial" w:eastAsia="Arial" w:hAnsi="Arial" w:cs="Arial"/>
          <w:bCs/>
          <w:caps/>
          <w:color w:val="56B3D0"/>
          <w:sz w:val="28"/>
          <w:szCs w:val="28"/>
        </w:rPr>
        <w:t>mpacts</w:t>
      </w:r>
      <w:bookmarkEnd w:id="2"/>
    </w:p>
    <w:p w:rsidR="0088346A" w:rsidRPr="0088346A" w:rsidRDefault="0088346A" w:rsidP="0088346A"/>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44"/>
        <w:gridCol w:w="1583"/>
      </w:tblGrid>
      <w:tr w:rsidR="006F3E8B" w:rsidRPr="003A2BE3" w:rsidTr="00CF4C0C">
        <w:tc>
          <w:tcPr>
            <w:tcW w:w="4123" w:type="pct"/>
            <w:vAlign w:val="center"/>
          </w:tcPr>
          <w:p w:rsidR="006F3E8B" w:rsidRDefault="006F3E8B" w:rsidP="00CF4C0C">
            <w:pPr>
              <w:spacing w:after="0"/>
            </w:pPr>
            <w:r>
              <w:t xml:space="preserve">The project achieved one (1) point in the previous </w:t>
            </w:r>
            <w:r w:rsidRPr="00F3693E">
              <w:t xml:space="preserve">Certification and </w:t>
            </w:r>
            <w:r w:rsidRPr="00ED1496">
              <w:rPr>
                <w:b/>
              </w:rPr>
              <w:t>no changes</w:t>
            </w:r>
            <w:r>
              <w:t xml:space="preserve"> have been made to the building during the performance period that would have e</w:t>
            </w:r>
            <w:r w:rsidRPr="005138D7">
              <w:t xml:space="preserve">nvironmental impacts from refrigerants leaking into the </w:t>
            </w:r>
            <w:r>
              <w:t>environment.</w:t>
            </w:r>
            <w:r w:rsidRPr="005138D7">
              <w:t xml:space="preserve"> </w:t>
            </w:r>
          </w:p>
          <w:p w:rsidR="00171243" w:rsidRDefault="00171243" w:rsidP="00CF4C0C">
            <w:pPr>
              <w:spacing w:after="0"/>
            </w:pPr>
          </w:p>
          <w:p w:rsidR="006F3E8B" w:rsidRPr="00AD1C78" w:rsidRDefault="006F3E8B" w:rsidP="00CF4C0C">
            <w:pPr>
              <w:spacing w:after="0"/>
              <w:rPr>
                <w:b/>
                <w:i/>
              </w:rPr>
            </w:pPr>
            <w:r w:rsidRPr="00AD1C78">
              <w:rPr>
                <w:b/>
                <w:i/>
              </w:rPr>
              <w:t xml:space="preserve">No further information is required for this </w:t>
            </w:r>
            <w:r>
              <w:rPr>
                <w:b/>
                <w:i/>
              </w:rPr>
              <w:t>Credit Criterion</w:t>
            </w:r>
            <w:r w:rsidRPr="00AD1C78">
              <w:rPr>
                <w:b/>
                <w:i/>
              </w:rPr>
              <w:t xml:space="preserve">. </w:t>
            </w:r>
          </w:p>
        </w:tc>
        <w:sdt>
          <w:sdtPr>
            <w:rPr>
              <w:color w:val="56B3D0"/>
            </w:rPr>
            <w:id w:val="-205413111"/>
            <w14:checkbox>
              <w14:checked w14:val="0"/>
              <w14:checkedState w14:val="2612" w14:font="MS Gothic"/>
              <w14:uncheckedState w14:val="2610" w14:font="MS Gothic"/>
            </w14:checkbox>
          </w:sdtPr>
          <w:sdtEndPr/>
          <w:sdtContent>
            <w:tc>
              <w:tcPr>
                <w:tcW w:w="877" w:type="pct"/>
                <w:vAlign w:val="center"/>
              </w:tcPr>
              <w:p w:rsidR="006F3E8B" w:rsidRPr="009436C0" w:rsidRDefault="006F3E8B" w:rsidP="00CF4C0C">
                <w:pPr>
                  <w:spacing w:after="0"/>
                  <w:jc w:val="center"/>
                  <w:rPr>
                    <w:color w:val="56B3D0"/>
                  </w:rPr>
                </w:pPr>
                <w:r>
                  <w:rPr>
                    <w:rFonts w:ascii="MS Gothic" w:eastAsia="MS Gothic" w:hAnsi="MS Gothic" w:hint="eastAsia"/>
                    <w:color w:val="56B3D0"/>
                  </w:rPr>
                  <w:t>☐</w:t>
                </w:r>
              </w:p>
            </w:tc>
          </w:sdtContent>
        </w:sdt>
      </w:tr>
      <w:tr w:rsidR="006F3E8B" w:rsidRPr="003A2BE3" w:rsidTr="00CF4C0C">
        <w:tc>
          <w:tcPr>
            <w:tcW w:w="4123" w:type="pct"/>
            <w:vAlign w:val="center"/>
          </w:tcPr>
          <w:p w:rsidR="006F3E8B" w:rsidRDefault="006F3E8B" w:rsidP="00CF4C0C">
            <w:pPr>
              <w:spacing w:after="0"/>
            </w:pPr>
            <w:r>
              <w:t xml:space="preserve">The project achieved one (1) point in the previous Certification and </w:t>
            </w:r>
            <w:r w:rsidRPr="00ED1496">
              <w:rPr>
                <w:b/>
              </w:rPr>
              <w:t>changes</w:t>
            </w:r>
            <w:r>
              <w:t xml:space="preserve"> have been made to the building during the performance period that have had an impact on the e</w:t>
            </w:r>
            <w:r w:rsidRPr="005138D7">
              <w:t xml:space="preserve">nvironmental impacts from refrigerants leaking into the </w:t>
            </w:r>
            <w:r>
              <w:t>environment.</w:t>
            </w:r>
            <w:r w:rsidRPr="005138D7">
              <w:t xml:space="preserve"> </w:t>
            </w:r>
          </w:p>
          <w:p w:rsidR="00171243" w:rsidRDefault="00171243" w:rsidP="00CF4C0C">
            <w:pPr>
              <w:spacing w:after="0"/>
            </w:pPr>
          </w:p>
          <w:p w:rsidR="006F3E8B" w:rsidRPr="00AD1C78" w:rsidRDefault="006F3E8B" w:rsidP="00CF4C0C">
            <w:pPr>
              <w:spacing w:after="0"/>
              <w:rPr>
                <w:b/>
              </w:rPr>
            </w:pPr>
            <w:r w:rsidRPr="00AD1C78">
              <w:rPr>
                <w:b/>
                <w:i/>
              </w:rPr>
              <w:t xml:space="preserve">Complete sections </w:t>
            </w:r>
            <w:r>
              <w:rPr>
                <w:b/>
                <w:i/>
              </w:rPr>
              <w:t>28.1.1</w:t>
            </w:r>
            <w:r w:rsidRPr="00AD1C78">
              <w:rPr>
                <w:b/>
                <w:i/>
              </w:rPr>
              <w:t xml:space="preserve"> </w:t>
            </w:r>
            <w:r>
              <w:rPr>
                <w:b/>
                <w:i/>
              </w:rPr>
              <w:t>to 28.1.4 where applicable</w:t>
            </w:r>
          </w:p>
        </w:tc>
        <w:sdt>
          <w:sdtPr>
            <w:rPr>
              <w:color w:val="56B3D0"/>
            </w:rPr>
            <w:id w:val="1155951886"/>
            <w14:checkbox>
              <w14:checked w14:val="0"/>
              <w14:checkedState w14:val="2612" w14:font="MS Gothic"/>
              <w14:uncheckedState w14:val="2610" w14:font="MS Gothic"/>
            </w14:checkbox>
          </w:sdtPr>
          <w:sdtEndPr/>
          <w:sdtContent>
            <w:tc>
              <w:tcPr>
                <w:tcW w:w="877" w:type="pct"/>
                <w:vAlign w:val="center"/>
              </w:tcPr>
              <w:p w:rsidR="006F3E8B" w:rsidRPr="009436C0" w:rsidRDefault="006F3E8B" w:rsidP="00CF4C0C">
                <w:pPr>
                  <w:spacing w:after="0"/>
                  <w:jc w:val="center"/>
                  <w:rPr>
                    <w:color w:val="56B3D0"/>
                  </w:rPr>
                </w:pPr>
                <w:r w:rsidRPr="009436C0">
                  <w:rPr>
                    <w:rFonts w:ascii="MS Gothic" w:eastAsia="MS Gothic" w:hAnsi="MS Gothic" w:hint="eastAsia"/>
                    <w:color w:val="56B3D0"/>
                  </w:rPr>
                  <w:t>☐</w:t>
                </w:r>
              </w:p>
            </w:tc>
          </w:sdtContent>
        </w:sdt>
      </w:tr>
      <w:tr w:rsidR="006F3E8B" w:rsidRPr="003A2BE3" w:rsidTr="00CF4C0C">
        <w:tc>
          <w:tcPr>
            <w:tcW w:w="4123" w:type="pct"/>
            <w:vAlign w:val="center"/>
          </w:tcPr>
          <w:p w:rsidR="006F3E8B" w:rsidRDefault="006F3E8B" w:rsidP="00CF4C0C">
            <w:pPr>
              <w:spacing w:after="0"/>
            </w:pPr>
            <w:r>
              <w:t>One (1) point was not targeted / awarded in the previous Certification.</w:t>
            </w:r>
          </w:p>
          <w:p w:rsidR="00171243" w:rsidRDefault="00171243" w:rsidP="00CF4C0C">
            <w:pPr>
              <w:spacing w:after="0"/>
            </w:pPr>
          </w:p>
          <w:p w:rsidR="006F3E8B" w:rsidRPr="00AD1C78" w:rsidRDefault="006F3E8B" w:rsidP="00CF4C0C">
            <w:pPr>
              <w:spacing w:after="0"/>
              <w:rPr>
                <w:b/>
              </w:rPr>
            </w:pPr>
            <w:r w:rsidRPr="00AD1C78">
              <w:rPr>
                <w:b/>
                <w:i/>
              </w:rPr>
              <w:t>Complete sections</w:t>
            </w:r>
            <w:r>
              <w:rPr>
                <w:b/>
                <w:i/>
              </w:rPr>
              <w:t xml:space="preserve"> 28.1.1 to 28.1.4 where applicable</w:t>
            </w:r>
          </w:p>
        </w:tc>
        <w:sdt>
          <w:sdtPr>
            <w:rPr>
              <w:color w:val="56B3D0"/>
            </w:rPr>
            <w:id w:val="2000611597"/>
            <w14:checkbox>
              <w14:checked w14:val="0"/>
              <w14:checkedState w14:val="2612" w14:font="MS Gothic"/>
              <w14:uncheckedState w14:val="2610" w14:font="MS Gothic"/>
            </w14:checkbox>
          </w:sdtPr>
          <w:sdtEndPr/>
          <w:sdtContent>
            <w:tc>
              <w:tcPr>
                <w:tcW w:w="877" w:type="pct"/>
                <w:vAlign w:val="center"/>
              </w:tcPr>
              <w:p w:rsidR="006F3E8B" w:rsidRPr="009436C0" w:rsidRDefault="006F3E8B" w:rsidP="00CF4C0C">
                <w:pPr>
                  <w:spacing w:after="0"/>
                  <w:jc w:val="center"/>
                  <w:rPr>
                    <w:color w:val="56B3D0"/>
                  </w:rPr>
                </w:pPr>
                <w:r w:rsidRPr="009436C0">
                  <w:rPr>
                    <w:rFonts w:ascii="MS Gothic" w:eastAsia="MS Gothic" w:hAnsi="MS Gothic" w:hint="eastAsia"/>
                    <w:color w:val="56B3D0"/>
                  </w:rPr>
                  <w:t>☐</w:t>
                </w:r>
              </w:p>
            </w:tc>
          </w:sdtContent>
        </w:sdt>
      </w:tr>
    </w:tbl>
    <w:p w:rsidR="006F3E8B" w:rsidRDefault="006F3E8B" w:rsidP="00CF4C0C">
      <w:pPr>
        <w:pStyle w:val="Heading3"/>
        <w:spacing w:after="0"/>
        <w:rPr>
          <w:rFonts w:cs="Arial"/>
        </w:rPr>
      </w:pPr>
    </w:p>
    <w:p w:rsidR="008A3651" w:rsidRPr="00882C93" w:rsidRDefault="008A3651" w:rsidP="00CF4C0C">
      <w:pPr>
        <w:pStyle w:val="Heading3"/>
        <w:spacing w:after="0"/>
        <w:rPr>
          <w:rFonts w:cs="Arial"/>
        </w:rPr>
      </w:pPr>
      <w:r w:rsidRPr="00882C93">
        <w:rPr>
          <w:rFonts w:cs="Arial"/>
        </w:rPr>
        <w:t>28.1</w:t>
      </w:r>
      <w:r w:rsidR="00171243">
        <w:rPr>
          <w:rFonts w:cs="Arial"/>
        </w:rPr>
        <w:t>A</w:t>
      </w:r>
      <w:r w:rsidRPr="00882C93">
        <w:rPr>
          <w:rFonts w:cs="Arial"/>
        </w:rPr>
        <w:t>.1 Calculating TSDEI</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2791"/>
        <w:gridCol w:w="1722"/>
      </w:tblGrid>
      <w:tr w:rsidR="002C68AB" w:rsidRPr="00882C93" w:rsidTr="00CF4C0C">
        <w:tc>
          <w:tcPr>
            <w:tcW w:w="2500" w:type="pct"/>
            <w:vAlign w:val="center"/>
          </w:tcPr>
          <w:p w:rsidR="002C68AB" w:rsidRPr="00882C93" w:rsidRDefault="00DC32A3" w:rsidP="00CF4C0C">
            <w:pPr>
              <w:tabs>
                <w:tab w:val="left" w:pos="360"/>
              </w:tabs>
              <w:spacing w:after="0"/>
            </w:pPr>
            <w:r>
              <w:t xml:space="preserve">Provide a brief description </w:t>
            </w:r>
            <w:r w:rsidR="008A3651" w:rsidRPr="00882C93">
              <w:t>for each applicable piece of refrigeration equipment that is operational during the performance period</w:t>
            </w:r>
            <w:r>
              <w:t xml:space="preserve"> and </w:t>
            </w:r>
            <w:r w:rsidR="008A3651" w:rsidRPr="00882C93">
              <w:t>entered into the Refrigerant Impact Calculator.</w:t>
            </w:r>
          </w:p>
        </w:tc>
        <w:tc>
          <w:tcPr>
            <w:tcW w:w="2500" w:type="pct"/>
            <w:gridSpan w:val="2"/>
            <w:shd w:val="clear" w:color="auto" w:fill="F2F2F2" w:themeFill="background1" w:themeFillShade="F2"/>
            <w:vAlign w:val="center"/>
          </w:tcPr>
          <w:p w:rsidR="002C68AB" w:rsidRPr="00882C93" w:rsidRDefault="002C68AB" w:rsidP="00CF4C0C">
            <w:pPr>
              <w:spacing w:after="0"/>
              <w:rPr>
                <w:rStyle w:val="Strong"/>
              </w:rPr>
            </w:pPr>
          </w:p>
        </w:tc>
      </w:tr>
      <w:tr w:rsidR="00D22F3C" w:rsidRPr="00882C93" w:rsidTr="00CF4C0C">
        <w:tc>
          <w:tcPr>
            <w:tcW w:w="4046" w:type="pct"/>
            <w:gridSpan w:val="2"/>
            <w:vAlign w:val="center"/>
          </w:tcPr>
          <w:p w:rsidR="00D22F3C" w:rsidRPr="00882C93" w:rsidDel="00A45596" w:rsidRDefault="00D22F3C" w:rsidP="00A45596">
            <w:pPr>
              <w:tabs>
                <w:tab w:val="left" w:pos="360"/>
              </w:tabs>
              <w:spacing w:after="0"/>
            </w:pPr>
            <w:r>
              <w:t>State the</w:t>
            </w:r>
            <w:r w:rsidRPr="00882C93">
              <w:t xml:space="preserve"> Total System Weighted Direct Environmental Impact (TSDEI) calculation result.</w:t>
            </w:r>
          </w:p>
        </w:tc>
        <w:tc>
          <w:tcPr>
            <w:tcW w:w="954" w:type="pct"/>
            <w:shd w:val="clear" w:color="auto" w:fill="F2F2F2" w:themeFill="background1" w:themeFillShade="F2"/>
            <w:vAlign w:val="center"/>
          </w:tcPr>
          <w:p w:rsidR="00D22F3C" w:rsidRPr="00945234" w:rsidRDefault="00D22F3C" w:rsidP="00A45596">
            <w:pPr>
              <w:spacing w:after="0"/>
              <w:jc w:val="center"/>
              <w:rPr>
                <w:rFonts w:eastAsia="MS Gothic"/>
                <w:color w:val="4BACC6" w:themeColor="accent5"/>
              </w:rPr>
            </w:pPr>
          </w:p>
        </w:tc>
      </w:tr>
      <w:tr w:rsidR="00C00933" w:rsidRPr="00882C93" w:rsidTr="00CF4C0C">
        <w:tc>
          <w:tcPr>
            <w:tcW w:w="4046" w:type="pct"/>
            <w:gridSpan w:val="2"/>
            <w:vAlign w:val="center"/>
          </w:tcPr>
          <w:p w:rsidR="00C00933" w:rsidRPr="00882C93" w:rsidDel="008A3651" w:rsidRDefault="00A45596" w:rsidP="00CF4C0C">
            <w:pPr>
              <w:tabs>
                <w:tab w:val="left" w:pos="360"/>
              </w:tabs>
              <w:spacing w:after="0"/>
            </w:pPr>
            <w:r>
              <w:t>T</w:t>
            </w:r>
            <w:r w:rsidR="00936049" w:rsidRPr="00882C93">
              <w:t xml:space="preserve">he completed Refrigerant Impact Calculator </w:t>
            </w:r>
            <w:r>
              <w:t>is attached.</w:t>
            </w:r>
          </w:p>
        </w:tc>
        <w:tc>
          <w:tcPr>
            <w:tcW w:w="954" w:type="pct"/>
            <w:shd w:val="clear" w:color="auto" w:fill="auto"/>
            <w:vAlign w:val="center"/>
          </w:tcPr>
          <w:p w:rsidR="00C00933" w:rsidRPr="00882C93" w:rsidRDefault="008E3267" w:rsidP="00CF4C0C">
            <w:pPr>
              <w:spacing w:after="0"/>
              <w:jc w:val="center"/>
              <w:rPr>
                <w:rStyle w:val="Strong"/>
              </w:rPr>
            </w:pPr>
            <w:sdt>
              <w:sdtPr>
                <w:rPr>
                  <w:rFonts w:eastAsia="MS Gothic"/>
                  <w:b/>
                  <w:bCs/>
                  <w:color w:val="4BACC6" w:themeColor="accent5"/>
                </w:rPr>
                <w:id w:val="1457069203"/>
                <w14:checkbox>
                  <w14:checked w14:val="0"/>
                  <w14:checkedState w14:val="2612" w14:font="MS Gothic"/>
                  <w14:uncheckedState w14:val="2610" w14:font="MS Gothic"/>
                </w14:checkbox>
              </w:sdtPr>
              <w:sdtEndPr/>
              <w:sdtContent>
                <w:r w:rsidR="00171243" w:rsidRPr="00CF4C0C">
                  <w:rPr>
                    <w:rFonts w:ascii="MS Gothic" w:eastAsia="MS Gothic" w:hAnsi="MS Gothic"/>
                    <w:color w:val="4BACC6" w:themeColor="accent5"/>
                  </w:rPr>
                  <w:t>☐</w:t>
                </w:r>
              </w:sdtContent>
            </w:sdt>
          </w:p>
        </w:tc>
      </w:tr>
    </w:tbl>
    <w:p w:rsidR="008A3651" w:rsidRPr="00882C93" w:rsidRDefault="008A3651" w:rsidP="00CF4C0C">
      <w:pPr>
        <w:pStyle w:val="Heading3"/>
        <w:spacing w:before="240" w:after="0"/>
        <w:rPr>
          <w:rFonts w:cs="Arial"/>
        </w:rPr>
      </w:pPr>
      <w:r w:rsidRPr="00882C93">
        <w:rPr>
          <w:rFonts w:cs="Arial"/>
        </w:rPr>
        <w:t>28.1</w:t>
      </w:r>
      <w:r w:rsidR="00171243">
        <w:rPr>
          <w:rFonts w:cs="Arial"/>
        </w:rPr>
        <w:t>A</w:t>
      </w:r>
      <w:r w:rsidRPr="00882C93">
        <w:rPr>
          <w:rFonts w:cs="Arial"/>
        </w:rPr>
        <w:t>.2 Environmental impacts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305"/>
        <w:gridCol w:w="1722"/>
      </w:tblGrid>
      <w:tr w:rsidR="00755914" w:rsidRPr="00882C93" w:rsidTr="00CF4C0C">
        <w:tc>
          <w:tcPr>
            <w:tcW w:w="5000" w:type="pct"/>
            <w:gridSpan w:val="2"/>
            <w:vAlign w:val="center"/>
          </w:tcPr>
          <w:p w:rsidR="00755914" w:rsidRPr="00882C93" w:rsidRDefault="00755914" w:rsidP="00CF4C0C">
            <w:pPr>
              <w:spacing w:after="0"/>
              <w:rPr>
                <w:rStyle w:val="Strong"/>
              </w:rPr>
            </w:pPr>
            <w:r w:rsidRPr="00882C93">
              <w:t xml:space="preserve">Please indicate which </w:t>
            </w:r>
            <w:r w:rsidR="00501730" w:rsidRPr="00882C93">
              <w:t>category applies</w:t>
            </w:r>
            <w:r w:rsidRPr="00882C93">
              <w:t xml:space="preserve"> the project</w:t>
            </w:r>
            <w:r w:rsidR="00501730" w:rsidRPr="00882C93">
              <w:t>:</w:t>
            </w:r>
          </w:p>
        </w:tc>
      </w:tr>
      <w:tr w:rsidR="00501730" w:rsidRPr="00882C93" w:rsidTr="00CF4C0C">
        <w:tc>
          <w:tcPr>
            <w:tcW w:w="4046" w:type="pct"/>
            <w:vAlign w:val="center"/>
          </w:tcPr>
          <w:p w:rsidR="00501730" w:rsidRPr="00882C93" w:rsidRDefault="00501730" w:rsidP="00CF4C0C">
            <w:pPr>
              <w:spacing w:after="0"/>
            </w:pPr>
            <w:r w:rsidRPr="00882C93">
              <w:t>There are no refrigerants employed within the building.</w:t>
            </w:r>
          </w:p>
        </w:tc>
        <w:tc>
          <w:tcPr>
            <w:tcW w:w="954" w:type="pct"/>
            <w:vAlign w:val="center"/>
          </w:tcPr>
          <w:sdt>
            <w:sdtPr>
              <w:rPr>
                <w:rFonts w:eastAsia="MS Gothic"/>
                <w:color w:val="4BACC6" w:themeColor="accent5"/>
              </w:rPr>
              <w:id w:val="-1405133134"/>
            </w:sdtPr>
            <w:sdtEndPr/>
            <w:sdtContent>
              <w:p w:rsidR="00501730" w:rsidRPr="00CF4C0C" w:rsidRDefault="008E3267" w:rsidP="00CF4C0C">
                <w:pPr>
                  <w:spacing w:after="0"/>
                  <w:jc w:val="center"/>
                  <w:rPr>
                    <w:color w:val="4BACC6" w:themeColor="accent5"/>
                  </w:rPr>
                </w:pPr>
                <w:sdt>
                  <w:sdtPr>
                    <w:rPr>
                      <w:rFonts w:eastAsia="MS Gothic"/>
                      <w:color w:val="4BACC6" w:themeColor="accent5"/>
                    </w:rPr>
                    <w:id w:val="-611819321"/>
                    <w14:checkbox>
                      <w14:checked w14:val="0"/>
                      <w14:checkedState w14:val="2612" w14:font="MS Gothic"/>
                      <w14:uncheckedState w14:val="2610" w14:font="MS Gothic"/>
                    </w14:checkbox>
                  </w:sdtPr>
                  <w:sdtEndPr/>
                  <w:sdtContent>
                    <w:r w:rsidR="00A45596" w:rsidRPr="00CF4C0C">
                      <w:rPr>
                        <w:rFonts w:ascii="MS Gothic" w:eastAsia="MS Gothic" w:hAnsi="MS Gothic"/>
                        <w:color w:val="4BACC6" w:themeColor="accent5"/>
                      </w:rPr>
                      <w:t>☐</w:t>
                    </w:r>
                  </w:sdtContent>
                </w:sdt>
              </w:p>
            </w:sdtContent>
          </w:sdt>
        </w:tc>
      </w:tr>
      <w:tr w:rsidR="00501730" w:rsidRPr="00882C93" w:rsidTr="00CF4C0C">
        <w:tc>
          <w:tcPr>
            <w:tcW w:w="4046" w:type="pct"/>
            <w:vAlign w:val="center"/>
          </w:tcPr>
          <w:p w:rsidR="00501730" w:rsidRPr="00882C93" w:rsidRDefault="00501730" w:rsidP="00CF4C0C">
            <w:pPr>
              <w:spacing w:after="0"/>
            </w:pPr>
            <w:r w:rsidRPr="00882C93">
              <w:t xml:space="preserve">The TSDEI of the refrigerant systems in the building is calculated as less than </w:t>
            </w:r>
            <w:r w:rsidR="00467527" w:rsidRPr="00882C93">
              <w:t>1</w:t>
            </w:r>
            <w:r w:rsidR="00467527">
              <w:t>5</w:t>
            </w:r>
            <w:r w:rsidRPr="00882C93">
              <w:t>.</w:t>
            </w:r>
          </w:p>
        </w:tc>
        <w:tc>
          <w:tcPr>
            <w:tcW w:w="954" w:type="pct"/>
            <w:vAlign w:val="center"/>
          </w:tcPr>
          <w:sdt>
            <w:sdtPr>
              <w:rPr>
                <w:rFonts w:eastAsia="MS Gothic"/>
                <w:color w:val="4BACC6" w:themeColor="accent5"/>
              </w:rPr>
              <w:id w:val="1684170130"/>
            </w:sdtPr>
            <w:sdtEndPr/>
            <w:sdtContent>
              <w:p w:rsidR="00501730" w:rsidRPr="00CF4C0C" w:rsidRDefault="008E3267" w:rsidP="00CF4C0C">
                <w:pPr>
                  <w:spacing w:after="0"/>
                  <w:jc w:val="center"/>
                  <w:rPr>
                    <w:rFonts w:eastAsia="MS Gothic"/>
                    <w:color w:val="4BACC6" w:themeColor="accent5"/>
                  </w:rPr>
                </w:pPr>
                <w:sdt>
                  <w:sdtPr>
                    <w:rPr>
                      <w:rFonts w:eastAsia="MS Gothic"/>
                      <w:color w:val="4BACC6" w:themeColor="accent5"/>
                    </w:rPr>
                    <w:id w:val="-1537891385"/>
                    <w14:checkbox>
                      <w14:checked w14:val="0"/>
                      <w14:checkedState w14:val="2612" w14:font="MS Gothic"/>
                      <w14:uncheckedState w14:val="2610" w14:font="MS Gothic"/>
                    </w14:checkbox>
                  </w:sdtPr>
                  <w:sdtEndPr/>
                  <w:sdtContent>
                    <w:r w:rsidR="00A45596" w:rsidRPr="00CF4C0C">
                      <w:rPr>
                        <w:rFonts w:ascii="MS Gothic" w:eastAsia="MS Gothic" w:hAnsi="MS Gothic"/>
                        <w:color w:val="4BACC6" w:themeColor="accent5"/>
                      </w:rPr>
                      <w:t>☐</w:t>
                    </w:r>
                  </w:sdtContent>
                </w:sdt>
              </w:p>
            </w:sdtContent>
          </w:sdt>
        </w:tc>
      </w:tr>
      <w:tr w:rsidR="00501730" w:rsidRPr="00882C93" w:rsidTr="00CF4C0C">
        <w:tc>
          <w:tcPr>
            <w:tcW w:w="4046" w:type="pct"/>
            <w:vAlign w:val="center"/>
          </w:tcPr>
          <w:p w:rsidR="00501730" w:rsidRPr="00882C93" w:rsidRDefault="00501730" w:rsidP="00CF4C0C">
            <w:pPr>
              <w:spacing w:after="0"/>
            </w:pPr>
            <w:r w:rsidRPr="00882C93">
              <w:t xml:space="preserve">The TSDEI of the refrigerant systems in the building is calculated as between </w:t>
            </w:r>
            <w:r w:rsidR="00467527" w:rsidRPr="00882C93">
              <w:t>1</w:t>
            </w:r>
            <w:r w:rsidR="00467527">
              <w:t>5</w:t>
            </w:r>
            <w:r w:rsidR="00467527" w:rsidRPr="00882C93">
              <w:t xml:space="preserve"> </w:t>
            </w:r>
            <w:r w:rsidRPr="00882C93">
              <w:t xml:space="preserve">and </w:t>
            </w:r>
            <w:r w:rsidR="00467527">
              <w:t>3</w:t>
            </w:r>
            <w:r w:rsidR="00467527" w:rsidRPr="00882C93">
              <w:t xml:space="preserve">5 </w:t>
            </w:r>
            <w:r w:rsidRPr="00882C93">
              <w:t>and a leak detection system complying with 28.1.3 is in place</w:t>
            </w:r>
          </w:p>
        </w:tc>
        <w:tc>
          <w:tcPr>
            <w:tcW w:w="954" w:type="pct"/>
            <w:vAlign w:val="center"/>
          </w:tcPr>
          <w:sdt>
            <w:sdtPr>
              <w:rPr>
                <w:rFonts w:eastAsia="MS Gothic"/>
                <w:color w:val="4BACC6" w:themeColor="accent5"/>
              </w:rPr>
              <w:id w:val="-1954932756"/>
            </w:sdtPr>
            <w:sdtEndPr/>
            <w:sdtContent>
              <w:sdt>
                <w:sdtPr>
                  <w:rPr>
                    <w:rFonts w:eastAsia="MS Gothic"/>
                    <w:color w:val="4BACC6" w:themeColor="accent5"/>
                  </w:rPr>
                  <w:id w:val="-852719536"/>
                  <w14:checkbox>
                    <w14:checked w14:val="0"/>
                    <w14:checkedState w14:val="2612" w14:font="MS Gothic"/>
                    <w14:uncheckedState w14:val="2610" w14:font="MS Gothic"/>
                  </w14:checkbox>
                </w:sdtPr>
                <w:sdtEndPr/>
                <w:sdtContent>
                  <w:p w:rsidR="00501730" w:rsidRPr="00CF4C0C" w:rsidRDefault="00A45596" w:rsidP="00CF4C0C">
                    <w:pPr>
                      <w:spacing w:after="0"/>
                      <w:jc w:val="center"/>
                      <w:rPr>
                        <w:color w:val="4BACC6" w:themeColor="accent5"/>
                      </w:rPr>
                    </w:pPr>
                    <w:r>
                      <w:rPr>
                        <w:rFonts w:ascii="MS Gothic" w:eastAsia="MS Gothic" w:hAnsi="MS Gothic" w:hint="eastAsia"/>
                        <w:color w:val="4BACC6" w:themeColor="accent5"/>
                      </w:rPr>
                      <w:t>☐</w:t>
                    </w:r>
                  </w:p>
                </w:sdtContent>
              </w:sdt>
            </w:sdtContent>
          </w:sdt>
        </w:tc>
      </w:tr>
      <w:tr w:rsidR="00467527" w:rsidRPr="00882C93" w:rsidTr="00A45596">
        <w:tc>
          <w:tcPr>
            <w:tcW w:w="4046" w:type="pct"/>
            <w:vAlign w:val="center"/>
          </w:tcPr>
          <w:p w:rsidR="00467527" w:rsidRPr="00CF4C0C" w:rsidRDefault="00467527">
            <w:pPr>
              <w:spacing w:after="0"/>
              <w:rPr>
                <w:b/>
                <w:i/>
              </w:rPr>
            </w:pPr>
            <w:r>
              <w:t xml:space="preserve">All refrigerants have an Ozone depletion potential of zero, and a global warming potential of 10 or less. </w:t>
            </w:r>
            <w:r w:rsidRPr="00CF4C0C">
              <w:rPr>
                <w:b/>
                <w:i/>
              </w:rPr>
              <w:t>Please complete section 28.1.4</w:t>
            </w:r>
            <w:r w:rsidR="00171243">
              <w:rPr>
                <w:b/>
                <w:i/>
              </w:rPr>
              <w:t>.</w:t>
            </w:r>
          </w:p>
        </w:tc>
        <w:sdt>
          <w:sdtPr>
            <w:rPr>
              <w:rFonts w:eastAsia="MS Gothic"/>
              <w:color w:val="4BACC6" w:themeColor="accent5"/>
            </w:rPr>
            <w:id w:val="-695159426"/>
            <w14:checkbox>
              <w14:checked w14:val="0"/>
              <w14:checkedState w14:val="2612" w14:font="MS Gothic"/>
              <w14:uncheckedState w14:val="2610" w14:font="MS Gothic"/>
            </w14:checkbox>
          </w:sdtPr>
          <w:sdtEndPr/>
          <w:sdtContent>
            <w:tc>
              <w:tcPr>
                <w:tcW w:w="954" w:type="pct"/>
                <w:vAlign w:val="center"/>
              </w:tcPr>
              <w:p w:rsidR="00467527" w:rsidRDefault="00467527">
                <w:pPr>
                  <w:spacing w:after="0"/>
                  <w:jc w:val="center"/>
                  <w:rPr>
                    <w:rFonts w:eastAsia="MS Gothic"/>
                    <w:color w:val="4BACC6" w:themeColor="accent5"/>
                  </w:rPr>
                </w:pPr>
                <w:r>
                  <w:rPr>
                    <w:rFonts w:ascii="MS Gothic" w:eastAsia="MS Gothic" w:hAnsi="MS Gothic" w:hint="eastAsia"/>
                    <w:color w:val="4BACC6" w:themeColor="accent5"/>
                  </w:rPr>
                  <w:t>☐</w:t>
                </w:r>
              </w:p>
            </w:tc>
          </w:sdtContent>
        </w:sdt>
      </w:tr>
    </w:tbl>
    <w:p w:rsidR="00CF4C0C" w:rsidRDefault="00CF4C0C" w:rsidP="00CF4C0C">
      <w:pPr>
        <w:pStyle w:val="Heading3"/>
        <w:spacing w:before="240" w:after="0"/>
        <w:rPr>
          <w:rFonts w:cs="Arial"/>
        </w:rPr>
      </w:pPr>
    </w:p>
    <w:p w:rsidR="00CF4C0C" w:rsidRDefault="00CF4C0C">
      <w:pPr>
        <w:spacing w:after="0" w:line="240" w:lineRule="auto"/>
        <w:rPr>
          <w:rFonts w:eastAsiaTheme="majorEastAsia" w:cs="Arial"/>
          <w:b/>
          <w:bCs/>
        </w:rPr>
      </w:pPr>
      <w:r>
        <w:rPr>
          <w:rFonts w:cs="Arial"/>
        </w:rPr>
        <w:br w:type="page"/>
      </w:r>
    </w:p>
    <w:p w:rsidR="00755914" w:rsidRPr="00882C93" w:rsidRDefault="00755914" w:rsidP="00CF4C0C">
      <w:pPr>
        <w:pStyle w:val="Heading3"/>
        <w:spacing w:before="240" w:after="0"/>
        <w:rPr>
          <w:rFonts w:cs="Arial"/>
        </w:rPr>
      </w:pPr>
      <w:r w:rsidRPr="00882C93">
        <w:rPr>
          <w:rFonts w:cs="Arial"/>
        </w:rPr>
        <w:lastRenderedPageBreak/>
        <w:t>28.1</w:t>
      </w:r>
      <w:r w:rsidR="00171243">
        <w:rPr>
          <w:rFonts w:cs="Arial"/>
        </w:rPr>
        <w:t>A</w:t>
      </w:r>
      <w:r w:rsidRPr="00882C93">
        <w:rPr>
          <w:rFonts w:cs="Arial"/>
        </w:rPr>
        <w:t>.3 Leak detection systems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755914" w:rsidRPr="00882C93" w:rsidTr="00CF4C0C">
        <w:tc>
          <w:tcPr>
            <w:tcW w:w="5000" w:type="pct"/>
            <w:gridSpan w:val="2"/>
            <w:vAlign w:val="center"/>
          </w:tcPr>
          <w:p w:rsidR="00755914" w:rsidRPr="00882C93" w:rsidRDefault="00755914" w:rsidP="00CF4C0C">
            <w:pPr>
              <w:spacing w:after="0"/>
            </w:pPr>
            <w:r w:rsidRPr="00882C93">
              <w:t xml:space="preserve">If the TSDEI is between </w:t>
            </w:r>
            <w:r w:rsidR="00DD0C8E" w:rsidRPr="00882C93">
              <w:t>1</w:t>
            </w:r>
            <w:r w:rsidR="00DD0C8E">
              <w:t>5</w:t>
            </w:r>
            <w:r w:rsidR="00DD0C8E" w:rsidRPr="00882C93">
              <w:t xml:space="preserve"> </w:t>
            </w:r>
            <w:r w:rsidRPr="00882C93">
              <w:t xml:space="preserve">and </w:t>
            </w:r>
            <w:r w:rsidR="00DD0C8E">
              <w:t>3</w:t>
            </w:r>
            <w:r w:rsidRPr="00882C93">
              <w:t>5</w:t>
            </w:r>
            <w:r w:rsidR="00501730" w:rsidRPr="00882C93">
              <w:t>,</w:t>
            </w:r>
            <w:r w:rsidRPr="00882C93">
              <w:t xml:space="preserve"> </w:t>
            </w:r>
            <w:r w:rsidR="00501730" w:rsidRPr="00882C93">
              <w:t>describe</w:t>
            </w:r>
            <w:r w:rsidRPr="00882C93">
              <w:t xml:space="preserve"> how the leak detection systems mee</w:t>
            </w:r>
            <w:r w:rsidR="00C00933" w:rsidRPr="00882C93">
              <w:t>t</w:t>
            </w:r>
            <w:r w:rsidRPr="00882C93">
              <w:t xml:space="preserve"> the following requirements.</w:t>
            </w:r>
          </w:p>
          <w:p w:rsidR="00755914" w:rsidRPr="00882C93" w:rsidRDefault="00755914" w:rsidP="00CF4C0C">
            <w:pPr>
              <w:spacing w:after="0"/>
            </w:pPr>
            <w:r w:rsidRPr="00882C93">
              <w:t xml:space="preserve">Reference supporting evidence attached to </w:t>
            </w:r>
            <w:r w:rsidR="00501730" w:rsidRPr="00882C93">
              <w:t xml:space="preserve">the </w:t>
            </w:r>
            <w:r w:rsidRPr="00882C93">
              <w:t>submission</w:t>
            </w:r>
            <w:r w:rsidR="00501730" w:rsidRPr="00882C93">
              <w:t xml:space="preserve"> template</w:t>
            </w:r>
            <w:r w:rsidRPr="00882C93">
              <w:t xml:space="preserve"> e.g. policy document, procedure, section, page no. paragraph no.</w:t>
            </w:r>
          </w:p>
        </w:tc>
      </w:tr>
      <w:tr w:rsidR="00D04130" w:rsidRPr="00882C93" w:rsidTr="00CF4C0C">
        <w:trPr>
          <w:trHeight w:val="1644"/>
        </w:trPr>
        <w:tc>
          <w:tcPr>
            <w:tcW w:w="2129" w:type="pct"/>
            <w:vAlign w:val="center"/>
          </w:tcPr>
          <w:p w:rsidR="00D04130" w:rsidRPr="00882C93" w:rsidRDefault="00D04130" w:rsidP="00CF4C0C">
            <w:pPr>
              <w:tabs>
                <w:tab w:val="left" w:pos="360"/>
              </w:tabs>
              <w:spacing w:after="0"/>
            </w:pPr>
            <w:r w:rsidRPr="00882C93">
              <w:t>28.1</w:t>
            </w:r>
            <w:r w:rsidR="00171243">
              <w:t>A</w:t>
            </w:r>
            <w:r w:rsidRPr="00882C93">
              <w:t>.3</w:t>
            </w:r>
            <w:r w:rsidR="00501730" w:rsidRPr="00882C93">
              <w:t>.1</w:t>
            </w:r>
            <w:r w:rsidRPr="00882C93">
              <w:t xml:space="preserve"> </w:t>
            </w:r>
            <w:r w:rsidR="00501730" w:rsidRPr="00882C93">
              <w:t>Show that a</w:t>
            </w:r>
            <w:r w:rsidRPr="00882C93">
              <w:t>ny refrigeration equipment with a cooling capacity above 50kW</w:t>
            </w:r>
            <w:r w:rsidR="00501730" w:rsidRPr="00882C93">
              <w:t>r</w:t>
            </w:r>
            <w:r w:rsidR="00755914" w:rsidRPr="00882C93">
              <w:t xml:space="preserve"> is fitted with an</w:t>
            </w:r>
            <w:r w:rsidRPr="00882C93">
              <w:t xml:space="preserve"> automated leak detection system </w:t>
            </w:r>
            <w:r w:rsidR="001C1175" w:rsidRPr="00882C93">
              <w:t xml:space="preserve">designed </w:t>
            </w:r>
            <w:r w:rsidRPr="00882C93">
              <w:t xml:space="preserve">in accordance with Section 4.8 and Appendix G of </w:t>
            </w:r>
            <w:r w:rsidRPr="00882C93">
              <w:rPr>
                <w:i/>
              </w:rPr>
              <w:t>AS/NZS 1677.2:1998.</w:t>
            </w:r>
          </w:p>
        </w:tc>
        <w:tc>
          <w:tcPr>
            <w:tcW w:w="2871" w:type="pct"/>
            <w:shd w:val="clear" w:color="auto" w:fill="F2F2F2" w:themeFill="background1" w:themeFillShade="F2"/>
            <w:vAlign w:val="center"/>
          </w:tcPr>
          <w:p w:rsidR="00D04130" w:rsidRPr="00882C93" w:rsidRDefault="00D04130" w:rsidP="00CF4C0C">
            <w:pPr>
              <w:spacing w:after="0"/>
              <w:rPr>
                <w:rStyle w:val="Strong"/>
              </w:rPr>
            </w:pPr>
          </w:p>
        </w:tc>
      </w:tr>
      <w:tr w:rsidR="00D04130" w:rsidRPr="00882C93" w:rsidTr="00CF4C0C">
        <w:trPr>
          <w:trHeight w:val="969"/>
        </w:trPr>
        <w:tc>
          <w:tcPr>
            <w:tcW w:w="2129" w:type="pct"/>
            <w:vAlign w:val="center"/>
          </w:tcPr>
          <w:p w:rsidR="00D04130" w:rsidRPr="00882C93" w:rsidRDefault="00D04130" w:rsidP="00CF4C0C">
            <w:pPr>
              <w:tabs>
                <w:tab w:val="left" w:pos="360"/>
              </w:tabs>
              <w:spacing w:after="0"/>
            </w:pPr>
            <w:r w:rsidRPr="00882C93">
              <w:t>28.1</w:t>
            </w:r>
            <w:r w:rsidR="00171243">
              <w:t>A</w:t>
            </w:r>
            <w:r w:rsidRPr="00882C93">
              <w:t xml:space="preserve">.3.2 </w:t>
            </w:r>
            <w:r w:rsidR="00501730" w:rsidRPr="00882C93">
              <w:t>Show that a</w:t>
            </w:r>
            <w:r w:rsidR="00C00933" w:rsidRPr="00882C93">
              <w:t>n</w:t>
            </w:r>
            <w:r w:rsidRPr="00882C93">
              <w:t xml:space="preserve"> alarm system is operated when a leak is detected, and action to mitigate the leak event</w:t>
            </w:r>
            <w:r w:rsidR="00C00933" w:rsidRPr="00882C93">
              <w:t xml:space="preserve"> is documented</w:t>
            </w:r>
            <w:r w:rsidRPr="00882C93">
              <w:t>.</w:t>
            </w:r>
          </w:p>
        </w:tc>
        <w:tc>
          <w:tcPr>
            <w:tcW w:w="2871" w:type="pct"/>
            <w:shd w:val="clear" w:color="auto" w:fill="F2F2F2" w:themeFill="background1" w:themeFillShade="F2"/>
            <w:vAlign w:val="center"/>
          </w:tcPr>
          <w:p w:rsidR="00D04130" w:rsidRPr="00882C93" w:rsidRDefault="00D04130" w:rsidP="00CF4C0C">
            <w:pPr>
              <w:spacing w:after="0"/>
              <w:rPr>
                <w:rStyle w:val="Strong"/>
              </w:rPr>
            </w:pPr>
          </w:p>
        </w:tc>
      </w:tr>
      <w:tr w:rsidR="00D04130" w:rsidRPr="00882C93" w:rsidTr="00CF4C0C">
        <w:trPr>
          <w:trHeight w:val="534"/>
        </w:trPr>
        <w:tc>
          <w:tcPr>
            <w:tcW w:w="2129" w:type="pct"/>
            <w:vAlign w:val="center"/>
          </w:tcPr>
          <w:p w:rsidR="00D04130" w:rsidRPr="00882C93" w:rsidRDefault="00D04130" w:rsidP="00CF4C0C">
            <w:pPr>
              <w:tabs>
                <w:tab w:val="left" w:pos="360"/>
              </w:tabs>
              <w:spacing w:after="0"/>
            </w:pPr>
            <w:r w:rsidRPr="00882C93">
              <w:t>28.1</w:t>
            </w:r>
            <w:r w:rsidR="00171243">
              <w:t>A</w:t>
            </w:r>
            <w:r w:rsidRPr="00882C93">
              <w:t xml:space="preserve">.3.3 </w:t>
            </w:r>
            <w:r w:rsidR="00936049" w:rsidRPr="00882C93">
              <w:t>Attach</w:t>
            </w:r>
            <w:r w:rsidR="00CD13EF" w:rsidRPr="00882C93">
              <w:t xml:space="preserve"> supporting </w:t>
            </w:r>
            <w:r w:rsidRPr="00882C93">
              <w:t xml:space="preserve">evidence </w:t>
            </w:r>
            <w:r w:rsidR="00CD13EF" w:rsidRPr="00882C93">
              <w:t xml:space="preserve">which demonstrates </w:t>
            </w:r>
            <w:r w:rsidRPr="00882C93">
              <w:t xml:space="preserve">that the leak detection system was operational during the </w:t>
            </w:r>
            <w:r w:rsidR="00501730" w:rsidRPr="00882C93">
              <w:t xml:space="preserve">required </w:t>
            </w:r>
            <w:r w:rsidRPr="00882C93">
              <w:t>period</w:t>
            </w:r>
            <w:r w:rsidR="00501730" w:rsidRPr="00882C93">
              <w:t>.</w:t>
            </w:r>
          </w:p>
        </w:tc>
        <w:tc>
          <w:tcPr>
            <w:tcW w:w="2871" w:type="pct"/>
            <w:shd w:val="clear" w:color="auto" w:fill="F2F2F2" w:themeFill="background1" w:themeFillShade="F2"/>
            <w:vAlign w:val="center"/>
          </w:tcPr>
          <w:p w:rsidR="00D04130" w:rsidRPr="00882C93" w:rsidRDefault="00D04130" w:rsidP="00CF4C0C">
            <w:pPr>
              <w:spacing w:after="0"/>
              <w:rPr>
                <w:rStyle w:val="Strong"/>
              </w:rPr>
            </w:pPr>
          </w:p>
        </w:tc>
      </w:tr>
    </w:tbl>
    <w:p w:rsidR="00936049" w:rsidRPr="00882C93" w:rsidRDefault="00936049" w:rsidP="00CF4C0C"/>
    <w:p w:rsidR="00467527" w:rsidRPr="006F3E8B" w:rsidRDefault="00467527">
      <w:pPr>
        <w:pStyle w:val="Heading3"/>
        <w:spacing w:before="240" w:after="0"/>
        <w:rPr>
          <w:rFonts w:cs="Arial"/>
        </w:rPr>
      </w:pPr>
      <w:r w:rsidRPr="00882C93">
        <w:rPr>
          <w:rFonts w:cs="Arial"/>
        </w:rPr>
        <w:t>28.1</w:t>
      </w:r>
      <w:r w:rsidR="00171243">
        <w:rPr>
          <w:rFonts w:cs="Arial"/>
        </w:rPr>
        <w:t>A</w:t>
      </w:r>
      <w:r w:rsidRPr="00882C93">
        <w:rPr>
          <w:rFonts w:cs="Arial"/>
        </w:rPr>
        <w:t>.</w:t>
      </w:r>
      <w:r>
        <w:rPr>
          <w:rFonts w:cs="Arial"/>
        </w:rPr>
        <w:t>4</w:t>
      </w:r>
      <w:r w:rsidRPr="00882C93">
        <w:rPr>
          <w:rFonts w:cs="Arial"/>
        </w:rPr>
        <w:t xml:space="preserve"> </w:t>
      </w:r>
      <w:r>
        <w:rPr>
          <w:rFonts w:cs="Arial"/>
        </w:rPr>
        <w:t>Low impact Refrigerants</w:t>
      </w:r>
    </w:p>
    <w:tbl>
      <w:tblPr>
        <w:tblStyle w:val="Style1"/>
        <w:tblpPr w:leftFromText="180" w:rightFromText="180" w:vertAnchor="text" w:horzAnchor="margin" w:tblpY="144"/>
        <w:tblW w:w="4966" w:type="pct"/>
        <w:tblBorders>
          <w:top w:val="single" w:sz="4" w:space="0" w:color="FFB70E"/>
          <w:bottom w:val="single" w:sz="4" w:space="0" w:color="FFB70E"/>
          <w:insideH w:val="single" w:sz="4" w:space="0" w:color="FFB70E"/>
        </w:tblBorders>
        <w:tblCellMar>
          <w:top w:w="113" w:type="dxa"/>
          <w:bottom w:w="113" w:type="dxa"/>
        </w:tblCellMar>
        <w:tblLook w:val="04A0" w:firstRow="1" w:lastRow="0" w:firstColumn="1" w:lastColumn="0" w:noHBand="0" w:noVBand="1"/>
      </w:tblPr>
      <w:tblGrid>
        <w:gridCol w:w="7582"/>
        <w:gridCol w:w="1384"/>
      </w:tblGrid>
      <w:tr w:rsidR="00467527" w:rsidRPr="003A2BE3" w:rsidTr="00CF4C0C">
        <w:trPr>
          <w:trHeight w:val="158"/>
        </w:trPr>
        <w:tc>
          <w:tcPr>
            <w:tcW w:w="4228" w:type="pct"/>
            <w:tcBorders>
              <w:top w:val="single" w:sz="4" w:space="0" w:color="4BACC6" w:themeColor="accent5"/>
              <w:bottom w:val="single" w:sz="4" w:space="0" w:color="4BACC6" w:themeColor="accent5"/>
            </w:tcBorders>
            <w:vAlign w:val="center"/>
          </w:tcPr>
          <w:p w:rsidR="00467527" w:rsidRDefault="00467527" w:rsidP="00CF4C0C">
            <w:pPr>
              <w:spacing w:after="0"/>
            </w:pPr>
            <w:r>
              <w:t xml:space="preserve">All refrigerants used have an ODP of 0 </w:t>
            </w:r>
          </w:p>
        </w:tc>
        <w:tc>
          <w:tcPr>
            <w:tcW w:w="772" w:type="pct"/>
            <w:tcBorders>
              <w:top w:val="single" w:sz="4" w:space="0" w:color="4BACC6" w:themeColor="accent5"/>
              <w:bottom w:val="single" w:sz="4" w:space="0" w:color="4BACC6" w:themeColor="accent5"/>
            </w:tcBorders>
            <w:vAlign w:val="center"/>
          </w:tcPr>
          <w:sdt>
            <w:sdtPr>
              <w:rPr>
                <w:rFonts w:ascii="MS Gothic" w:eastAsia="MS Gothic" w:hAnsi="MS Gothic" w:cs="MS Gothic" w:hint="eastAsia"/>
                <w:color w:val="4BACC6" w:themeColor="accent5"/>
              </w:rPr>
              <w:id w:val="197364453"/>
              <w14:checkbox>
                <w14:checked w14:val="0"/>
                <w14:checkedState w14:val="2612" w14:font="MS Gothic"/>
                <w14:uncheckedState w14:val="2610" w14:font="MS Gothic"/>
              </w14:checkbox>
            </w:sdtPr>
            <w:sdtEndPr/>
            <w:sdtContent>
              <w:p w:rsidR="00467527" w:rsidRPr="00CF4C0C" w:rsidRDefault="00467527" w:rsidP="00CF4C0C">
                <w:pPr>
                  <w:spacing w:after="0"/>
                  <w:jc w:val="center"/>
                  <w:rPr>
                    <w:rFonts w:ascii="MS Gothic" w:eastAsia="MS Gothic" w:hAnsi="MS Gothic" w:cs="MS Gothic"/>
                    <w:color w:val="4BACC6" w:themeColor="accent5"/>
                  </w:rPr>
                </w:pPr>
                <w:r>
                  <w:rPr>
                    <w:rFonts w:ascii="MS Gothic" w:eastAsia="MS Gothic" w:hAnsi="MS Gothic" w:cs="MS Gothic" w:hint="eastAsia"/>
                    <w:color w:val="4BACC6" w:themeColor="accent5"/>
                  </w:rPr>
                  <w:t>☐</w:t>
                </w:r>
              </w:p>
            </w:sdtContent>
          </w:sdt>
        </w:tc>
      </w:tr>
      <w:tr w:rsidR="00467527" w:rsidRPr="003A2BE3" w:rsidTr="00CF4C0C">
        <w:tc>
          <w:tcPr>
            <w:tcW w:w="4228" w:type="pct"/>
            <w:tcBorders>
              <w:top w:val="single" w:sz="4" w:space="0" w:color="4BACC6" w:themeColor="accent5"/>
              <w:bottom w:val="single" w:sz="4" w:space="0" w:color="4BACC6" w:themeColor="accent5"/>
            </w:tcBorders>
            <w:vAlign w:val="center"/>
          </w:tcPr>
          <w:p w:rsidR="00467527" w:rsidRPr="003A2BE3" w:rsidRDefault="00467527" w:rsidP="00CF4C0C">
            <w:pPr>
              <w:spacing w:after="0"/>
            </w:pPr>
            <w:r>
              <w:t xml:space="preserve">All refrigerants used have a GWP of less than 10 </w:t>
            </w:r>
          </w:p>
        </w:tc>
        <w:tc>
          <w:tcPr>
            <w:tcW w:w="772" w:type="pct"/>
            <w:tcBorders>
              <w:top w:val="single" w:sz="4" w:space="0" w:color="4BACC6" w:themeColor="accent5"/>
              <w:bottom w:val="single" w:sz="4" w:space="0" w:color="4BACC6" w:themeColor="accent5"/>
            </w:tcBorders>
            <w:vAlign w:val="center"/>
          </w:tcPr>
          <w:sdt>
            <w:sdtPr>
              <w:rPr>
                <w:rFonts w:ascii="MS Gothic" w:eastAsia="MS Gothic" w:hAnsi="MS Gothic" w:cs="MS Gothic" w:hint="eastAsia"/>
                <w:color w:val="4BACC6" w:themeColor="accent5"/>
              </w:rPr>
              <w:id w:val="-1028782419"/>
              <w14:checkbox>
                <w14:checked w14:val="0"/>
                <w14:checkedState w14:val="2612" w14:font="MS Gothic"/>
                <w14:uncheckedState w14:val="2610" w14:font="MS Gothic"/>
              </w14:checkbox>
            </w:sdtPr>
            <w:sdtEndPr/>
            <w:sdtContent>
              <w:p w:rsidR="00467527" w:rsidRPr="00CF4C0C" w:rsidRDefault="00467527" w:rsidP="00CF4C0C">
                <w:pPr>
                  <w:spacing w:after="0"/>
                  <w:jc w:val="center"/>
                  <w:rPr>
                    <w:color w:val="4BACC6" w:themeColor="accent5"/>
                  </w:rPr>
                </w:pPr>
                <w:r>
                  <w:rPr>
                    <w:rFonts w:ascii="MS Gothic" w:eastAsia="MS Gothic" w:hAnsi="MS Gothic" w:cs="MS Gothic" w:hint="eastAsia"/>
                    <w:color w:val="4BACC6" w:themeColor="accent5"/>
                  </w:rPr>
                  <w:t>☐</w:t>
                </w:r>
              </w:p>
            </w:sdtContent>
          </w:sdt>
        </w:tc>
      </w:tr>
    </w:tbl>
    <w:p w:rsidR="00171243" w:rsidRDefault="00171243" w:rsidP="00CF4C0C"/>
    <w:p w:rsidR="00467527" w:rsidRDefault="00171243" w:rsidP="00CF4C0C">
      <w:r>
        <w:t>List the refrigerants found in the project, demonstrating compliance as being low impact:</w:t>
      </w:r>
    </w:p>
    <w:tbl>
      <w:tblPr>
        <w:tblStyle w:val="Style1"/>
        <w:tblW w:w="5000" w:type="pct"/>
        <w:tblCellMar>
          <w:top w:w="113" w:type="dxa"/>
          <w:bottom w:w="113" w:type="dxa"/>
        </w:tblCellMar>
        <w:tblLook w:val="04A0" w:firstRow="1" w:lastRow="0" w:firstColumn="1" w:lastColumn="0" w:noHBand="0" w:noVBand="1"/>
      </w:tblPr>
      <w:tblGrid>
        <w:gridCol w:w="4952"/>
        <w:gridCol w:w="2022"/>
        <w:gridCol w:w="2053"/>
      </w:tblGrid>
      <w:tr w:rsidR="00467527" w:rsidRPr="00A021DB" w:rsidTr="00CF4C0C">
        <w:tc>
          <w:tcPr>
            <w:tcW w:w="2743" w:type="pct"/>
            <w:tcBorders>
              <w:top w:val="single" w:sz="4" w:space="0" w:color="4BACC6" w:themeColor="accent5"/>
              <w:bottom w:val="single" w:sz="4" w:space="0" w:color="4BACC6" w:themeColor="accent5"/>
            </w:tcBorders>
            <w:shd w:val="clear" w:color="auto" w:fill="B6DDE8" w:themeFill="accent5" w:themeFillTint="66"/>
          </w:tcPr>
          <w:p w:rsidR="00467527" w:rsidRPr="002F7B24" w:rsidRDefault="00467527" w:rsidP="00CF4C0C">
            <w:pPr>
              <w:spacing w:after="0"/>
              <w:rPr>
                <w:b/>
              </w:rPr>
            </w:pPr>
            <w:r w:rsidRPr="002F7B24">
              <w:rPr>
                <w:b/>
              </w:rPr>
              <w:t>Refrigerant name</w:t>
            </w:r>
            <w:r>
              <w:rPr>
                <w:b/>
              </w:rPr>
              <w:t>/R number</w:t>
            </w:r>
          </w:p>
        </w:tc>
        <w:tc>
          <w:tcPr>
            <w:tcW w:w="1120" w:type="pct"/>
            <w:tcBorders>
              <w:top w:val="single" w:sz="4" w:space="0" w:color="4BACC6" w:themeColor="accent5"/>
              <w:bottom w:val="single" w:sz="4" w:space="0" w:color="4BACC6" w:themeColor="accent5"/>
            </w:tcBorders>
            <w:shd w:val="clear" w:color="auto" w:fill="B6DDE8" w:themeFill="accent5" w:themeFillTint="66"/>
          </w:tcPr>
          <w:p w:rsidR="00467527" w:rsidRPr="002F7B24" w:rsidRDefault="00467527" w:rsidP="00CF4C0C">
            <w:pPr>
              <w:spacing w:after="0"/>
              <w:rPr>
                <w:b/>
              </w:rPr>
            </w:pPr>
            <w:r w:rsidRPr="002F7B24">
              <w:rPr>
                <w:b/>
              </w:rPr>
              <w:t>GWP</w:t>
            </w:r>
          </w:p>
        </w:tc>
        <w:tc>
          <w:tcPr>
            <w:tcW w:w="1137" w:type="pct"/>
            <w:tcBorders>
              <w:top w:val="single" w:sz="4" w:space="0" w:color="4BACC6" w:themeColor="accent5"/>
              <w:bottom w:val="single" w:sz="4" w:space="0" w:color="4BACC6" w:themeColor="accent5"/>
            </w:tcBorders>
            <w:shd w:val="clear" w:color="auto" w:fill="B6DDE8" w:themeFill="accent5" w:themeFillTint="66"/>
          </w:tcPr>
          <w:p w:rsidR="00467527" w:rsidRPr="002F7B24" w:rsidRDefault="00467527" w:rsidP="00CF4C0C">
            <w:pPr>
              <w:spacing w:after="0"/>
              <w:rPr>
                <w:b/>
              </w:rPr>
            </w:pPr>
            <w:r w:rsidRPr="002F7B24">
              <w:rPr>
                <w:b/>
              </w:rPr>
              <w:t>ODP</w:t>
            </w:r>
          </w:p>
        </w:tc>
      </w:tr>
      <w:tr w:rsidR="00467527" w:rsidRPr="00A021DB" w:rsidTr="00CF4C0C">
        <w:tc>
          <w:tcPr>
            <w:tcW w:w="2743"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c>
          <w:tcPr>
            <w:tcW w:w="1120"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c>
          <w:tcPr>
            <w:tcW w:w="1137"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r>
      <w:tr w:rsidR="00467527" w:rsidRPr="00A021DB" w:rsidTr="00CF4C0C">
        <w:tc>
          <w:tcPr>
            <w:tcW w:w="2743"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c>
          <w:tcPr>
            <w:tcW w:w="1120"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c>
          <w:tcPr>
            <w:tcW w:w="1137"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r>
      <w:tr w:rsidR="00467527" w:rsidRPr="00A021DB" w:rsidTr="00CF4C0C">
        <w:tc>
          <w:tcPr>
            <w:tcW w:w="2743"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c>
          <w:tcPr>
            <w:tcW w:w="1120"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c>
          <w:tcPr>
            <w:tcW w:w="1137" w:type="pct"/>
            <w:tcBorders>
              <w:top w:val="single" w:sz="4" w:space="0" w:color="4BACC6" w:themeColor="accent5"/>
              <w:bottom w:val="single" w:sz="4" w:space="0" w:color="4BACC6" w:themeColor="accent5"/>
            </w:tcBorders>
            <w:shd w:val="clear" w:color="auto" w:fill="F2F2F2" w:themeFill="background1" w:themeFillShade="F2"/>
          </w:tcPr>
          <w:p w:rsidR="00467527" w:rsidRPr="002F7B24" w:rsidRDefault="00467527" w:rsidP="00CF4C0C">
            <w:pPr>
              <w:spacing w:after="0"/>
              <w:rPr>
                <w:b/>
              </w:rPr>
            </w:pPr>
          </w:p>
        </w:tc>
      </w:tr>
    </w:tbl>
    <w:p w:rsidR="00171243" w:rsidRDefault="00171243" w:rsidP="00467527">
      <w:pPr>
        <w:spacing w:before="240"/>
      </w:pPr>
    </w:p>
    <w:p w:rsidR="00467527" w:rsidRDefault="00467527" w:rsidP="00467527">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67527" w:rsidRPr="00477E1B" w:rsidTr="00606BEF">
        <w:tc>
          <w:tcPr>
            <w:tcW w:w="3739" w:type="pct"/>
            <w:shd w:val="clear" w:color="auto" w:fill="B6DDE8" w:themeFill="accent5" w:themeFillTint="66"/>
            <w:vAlign w:val="center"/>
          </w:tcPr>
          <w:p w:rsidR="00467527" w:rsidRPr="00500EE0" w:rsidRDefault="00467527" w:rsidP="00606BEF">
            <w:pPr>
              <w:spacing w:after="0"/>
              <w:rPr>
                <w:b/>
              </w:rPr>
            </w:pPr>
            <w:r w:rsidRPr="00500EE0">
              <w:rPr>
                <w:b/>
              </w:rPr>
              <w:t>Supporting Documentation</w:t>
            </w:r>
          </w:p>
          <w:p w:rsidR="00467527" w:rsidRPr="000070EC" w:rsidRDefault="00467527" w:rsidP="00606BEF">
            <w:pPr>
              <w:spacing w:after="0"/>
            </w:pPr>
            <w:r>
              <w:t xml:space="preserve">(Name / title / description of document) </w:t>
            </w:r>
          </w:p>
        </w:tc>
        <w:tc>
          <w:tcPr>
            <w:tcW w:w="1261" w:type="pct"/>
            <w:shd w:val="clear" w:color="auto" w:fill="B6DDE8" w:themeFill="accent5" w:themeFillTint="66"/>
            <w:vAlign w:val="center"/>
          </w:tcPr>
          <w:p w:rsidR="00467527" w:rsidRPr="00500EE0" w:rsidRDefault="00467527" w:rsidP="00606BEF">
            <w:pPr>
              <w:spacing w:after="0"/>
              <w:jc w:val="center"/>
              <w:rPr>
                <w:b/>
              </w:rPr>
            </w:pPr>
            <w:r w:rsidRPr="00500EE0">
              <w:rPr>
                <w:b/>
              </w:rPr>
              <w:t>Reference</w:t>
            </w:r>
          </w:p>
          <w:p w:rsidR="00467527" w:rsidRPr="00477E1B" w:rsidRDefault="00467527" w:rsidP="00606BEF">
            <w:pPr>
              <w:spacing w:after="0"/>
              <w:jc w:val="center"/>
            </w:pPr>
            <w:r>
              <w:t>(Page no. or section)</w:t>
            </w:r>
          </w:p>
        </w:tc>
      </w:tr>
      <w:tr w:rsidR="00467527" w:rsidRPr="00477E1B" w:rsidTr="00606BEF">
        <w:tc>
          <w:tcPr>
            <w:tcW w:w="3739" w:type="pct"/>
            <w:vAlign w:val="center"/>
          </w:tcPr>
          <w:p w:rsidR="00467527" w:rsidRPr="001C5042" w:rsidRDefault="00467527" w:rsidP="00606BEF">
            <w:pPr>
              <w:spacing w:after="0"/>
              <w:rPr>
                <w:i/>
              </w:rPr>
            </w:pPr>
            <w:r>
              <w:rPr>
                <w:i/>
                <w:color w:val="4BACC6" w:themeColor="accent5"/>
              </w:rPr>
              <w:t>####</w:t>
            </w:r>
          </w:p>
        </w:tc>
        <w:tc>
          <w:tcPr>
            <w:tcW w:w="1261" w:type="pct"/>
            <w:vAlign w:val="center"/>
          </w:tcPr>
          <w:p w:rsidR="00467527" w:rsidRPr="00477E1B" w:rsidRDefault="00467527" w:rsidP="0088346A">
            <w:pPr>
              <w:spacing w:after="0"/>
              <w:jc w:val="center"/>
            </w:pPr>
            <w:r w:rsidRPr="0079447E">
              <w:rPr>
                <w:color w:val="4BACC6" w:themeColor="accent5"/>
              </w:rPr>
              <w:t>[##</w:t>
            </w:r>
            <w:r>
              <w:rPr>
                <w:color w:val="4BACC6" w:themeColor="accent5"/>
              </w:rPr>
              <w:t>##</w:t>
            </w:r>
            <w:r w:rsidRPr="0079447E">
              <w:rPr>
                <w:color w:val="4BACC6" w:themeColor="accent5"/>
              </w:rPr>
              <w:t>]</w:t>
            </w:r>
          </w:p>
        </w:tc>
      </w:tr>
      <w:tr w:rsidR="00467527" w:rsidRPr="00477E1B" w:rsidTr="00606BEF">
        <w:tc>
          <w:tcPr>
            <w:tcW w:w="3739" w:type="pct"/>
            <w:vAlign w:val="center"/>
          </w:tcPr>
          <w:p w:rsidR="00467527" w:rsidRDefault="00467527" w:rsidP="00606BEF">
            <w:pPr>
              <w:spacing w:after="0"/>
              <w:rPr>
                <w:color w:val="4BACC6" w:themeColor="accent5"/>
              </w:rPr>
            </w:pPr>
            <w:r>
              <w:rPr>
                <w:color w:val="4BACC6" w:themeColor="accent5"/>
              </w:rPr>
              <w:t>####</w:t>
            </w:r>
          </w:p>
        </w:tc>
        <w:tc>
          <w:tcPr>
            <w:tcW w:w="1261" w:type="pct"/>
            <w:vAlign w:val="center"/>
          </w:tcPr>
          <w:p w:rsidR="00467527" w:rsidRPr="0079447E" w:rsidRDefault="00467527" w:rsidP="0088346A">
            <w:pPr>
              <w:spacing w:after="0"/>
              <w:jc w:val="center"/>
              <w:rPr>
                <w:color w:val="4BACC6" w:themeColor="accent5"/>
              </w:rPr>
            </w:pPr>
            <w:r>
              <w:rPr>
                <w:color w:val="4BACC6" w:themeColor="accent5"/>
              </w:rPr>
              <w:t>[####]</w:t>
            </w:r>
          </w:p>
        </w:tc>
      </w:tr>
    </w:tbl>
    <w:p w:rsidR="00467527" w:rsidRDefault="00467527">
      <w:pPr>
        <w:spacing w:after="0" w:line="240" w:lineRule="auto"/>
      </w:pPr>
    </w:p>
    <w:p w:rsidR="0088346A" w:rsidRDefault="0088346A" w:rsidP="00171243">
      <w:pPr>
        <w:pStyle w:val="Heading3"/>
        <w:rPr>
          <w:rFonts w:cs="Arial"/>
        </w:rPr>
      </w:pPr>
    </w:p>
    <w:p w:rsidR="00171243" w:rsidRPr="00882C93" w:rsidRDefault="00171243" w:rsidP="00171243">
      <w:pPr>
        <w:pStyle w:val="Heading3"/>
        <w:rPr>
          <w:rFonts w:cs="Arial"/>
        </w:rPr>
      </w:pPr>
      <w:r w:rsidRPr="00882C93">
        <w:rPr>
          <w:rFonts w:cs="Arial"/>
        </w:rPr>
        <w:t xml:space="preserve">DISCUSSION </w:t>
      </w:r>
    </w:p>
    <w:p w:rsidR="00171243" w:rsidRPr="00882C93" w:rsidRDefault="00171243" w:rsidP="00171243">
      <w:r w:rsidRPr="00882C93">
        <w:t xml:space="preserve">Outline any issues you would like to highlight and clarify with the </w:t>
      </w:r>
      <w:r w:rsidR="0088346A">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171243" w:rsidRPr="00882C93" w:rsidTr="00BF2F92">
        <w:tc>
          <w:tcPr>
            <w:tcW w:w="9243" w:type="dxa"/>
            <w:shd w:val="clear" w:color="auto" w:fill="F2F2F2" w:themeFill="background1" w:themeFillShade="F2"/>
            <w:vAlign w:val="center"/>
          </w:tcPr>
          <w:p w:rsidR="00171243" w:rsidRDefault="00171243" w:rsidP="00BF2F92">
            <w:pPr>
              <w:rPr>
                <w:color w:val="FF0000"/>
              </w:rPr>
            </w:pPr>
          </w:p>
          <w:p w:rsidR="00171243" w:rsidRDefault="00171243" w:rsidP="00BF2F92">
            <w:pPr>
              <w:rPr>
                <w:color w:val="FF0000"/>
              </w:rPr>
            </w:pPr>
          </w:p>
          <w:p w:rsidR="00171243" w:rsidRPr="00882C93" w:rsidRDefault="00171243" w:rsidP="00BF2F92">
            <w:pPr>
              <w:rPr>
                <w:color w:val="FF0000"/>
              </w:rPr>
            </w:pPr>
          </w:p>
        </w:tc>
      </w:tr>
    </w:tbl>
    <w:p w:rsidR="00171243" w:rsidRDefault="00171243" w:rsidP="00467527">
      <w:pPr>
        <w:pStyle w:val="Heading2"/>
      </w:pPr>
    </w:p>
    <w:p w:rsidR="00171243" w:rsidRDefault="00171243">
      <w:pPr>
        <w:spacing w:after="0" w:line="240" w:lineRule="auto"/>
        <w:rPr>
          <w:rFonts w:eastAsia="Arial" w:cs="Arial"/>
          <w:bCs/>
          <w:caps/>
          <w:color w:val="56B3D0"/>
          <w:sz w:val="28"/>
          <w:szCs w:val="28"/>
        </w:rPr>
      </w:pPr>
      <w:r>
        <w:br w:type="page"/>
      </w:r>
    </w:p>
    <w:p w:rsidR="00467527" w:rsidRDefault="00467527" w:rsidP="00467527">
      <w:pPr>
        <w:pStyle w:val="Heading2"/>
        <w:rPr>
          <w:rFonts w:ascii="Arial" w:eastAsia="Arial" w:hAnsi="Arial" w:cs="Arial"/>
          <w:bCs/>
          <w:caps/>
          <w:color w:val="56B3D0"/>
          <w:sz w:val="28"/>
          <w:szCs w:val="28"/>
        </w:rPr>
      </w:pPr>
      <w:r w:rsidRPr="0088346A">
        <w:rPr>
          <w:rFonts w:ascii="Arial" w:eastAsia="Arial" w:hAnsi="Arial" w:cs="Arial"/>
          <w:bCs/>
          <w:caps/>
          <w:color w:val="56B3D0"/>
          <w:sz w:val="28"/>
          <w:szCs w:val="28"/>
        </w:rPr>
        <w:t xml:space="preserve">28.1B green star Refrigerant Impacts </w:t>
      </w:r>
    </w:p>
    <w:p w:rsidR="0088346A" w:rsidRPr="0088346A" w:rsidRDefault="0088346A" w:rsidP="0088346A"/>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467527" w:rsidRPr="002261D3" w:rsidTr="00606BEF">
        <w:tc>
          <w:tcPr>
            <w:tcW w:w="3969" w:type="pct"/>
            <w:vAlign w:val="center"/>
          </w:tcPr>
          <w:p w:rsidR="00467527" w:rsidRPr="00A465E6" w:rsidRDefault="00467527" w:rsidP="00606BEF">
            <w:pPr>
              <w:spacing w:after="0"/>
              <w:rPr>
                <w:rFonts w:cstheme="minorHAnsi"/>
              </w:rPr>
            </w:pPr>
            <w:r w:rsidRPr="00606BEF">
              <w:rPr>
                <w:rFonts w:cstheme="minorHAnsi"/>
              </w:rPr>
              <w:t xml:space="preserve">The building has a certified Green Star As Built </w:t>
            </w:r>
            <w:r>
              <w:rPr>
                <w:rFonts w:cstheme="minorHAnsi"/>
              </w:rPr>
              <w:t>r</w:t>
            </w:r>
            <w:r w:rsidRPr="00AF7BD1">
              <w:rPr>
                <w:rFonts w:cstheme="minorHAnsi"/>
              </w:rPr>
              <w:t>ating</w:t>
            </w:r>
            <w:r>
              <w:rPr>
                <w:rFonts w:cstheme="minorHAnsi"/>
              </w:rPr>
              <w:t>.</w:t>
            </w:r>
          </w:p>
        </w:tc>
        <w:tc>
          <w:tcPr>
            <w:tcW w:w="1031" w:type="pct"/>
            <w:vAlign w:val="center"/>
          </w:tcPr>
          <w:p w:rsidR="00467527" w:rsidRPr="002261D3" w:rsidRDefault="008E3267" w:rsidP="00606BEF">
            <w:pPr>
              <w:spacing w:after="0"/>
              <w:jc w:val="center"/>
              <w:rPr>
                <w:rStyle w:val="Strong"/>
                <w:rFonts w:asciiTheme="minorHAnsi" w:hAnsiTheme="minorHAnsi" w:cstheme="minorHAnsi"/>
                <w:color w:val="4BACC6" w:themeColor="accent5"/>
              </w:rPr>
            </w:pPr>
            <w:sdt>
              <w:sdtPr>
                <w:rPr>
                  <w:rStyle w:val="Strong"/>
                  <w:b w:val="0"/>
                  <w:color w:val="4BACC6" w:themeColor="accent5"/>
                </w:rPr>
                <w:id w:val="863560683"/>
                <w14:checkbox>
                  <w14:checked w14:val="0"/>
                  <w14:checkedState w14:val="2612" w14:font="MS Gothic"/>
                  <w14:uncheckedState w14:val="2610" w14:font="MS Gothic"/>
                </w14:checkbox>
              </w:sdtPr>
              <w:sdtEndPr>
                <w:rPr>
                  <w:rStyle w:val="Strong"/>
                </w:rPr>
              </w:sdtEndPr>
              <w:sdtContent>
                <w:r w:rsidR="00171243">
                  <w:rPr>
                    <w:rStyle w:val="Strong"/>
                    <w:rFonts w:ascii="MS Gothic" w:eastAsia="MS Gothic" w:hAnsi="MS Gothic" w:hint="eastAsia"/>
                    <w:b w:val="0"/>
                    <w:color w:val="4BACC6" w:themeColor="accent5"/>
                  </w:rPr>
                  <w:t>☐</w:t>
                </w:r>
              </w:sdtContent>
            </w:sdt>
          </w:p>
        </w:tc>
      </w:tr>
    </w:tbl>
    <w:p w:rsidR="00467527" w:rsidRPr="00A465E6" w:rsidRDefault="00467527" w:rsidP="00467527">
      <w:pPr>
        <w:spacing w:after="0" w:line="240" w:lineRule="auto"/>
        <w:rPr>
          <w:rFonts w:cstheme="minorHAnsi"/>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467527" w:rsidRPr="002261D3" w:rsidTr="00606BEF">
        <w:tc>
          <w:tcPr>
            <w:tcW w:w="3969" w:type="pct"/>
            <w:vAlign w:val="center"/>
          </w:tcPr>
          <w:p w:rsidR="00467527" w:rsidRPr="00606BEF" w:rsidRDefault="00467527">
            <w:pPr>
              <w:spacing w:after="0"/>
              <w:rPr>
                <w:rFonts w:cstheme="minorHAnsi"/>
              </w:rPr>
            </w:pPr>
            <w:r w:rsidRPr="00AF7BD1">
              <w:rPr>
                <w:rFonts w:cstheme="minorHAnsi"/>
              </w:rPr>
              <w:t xml:space="preserve">The building seeking Green Star – Performance certification is already certified under one of the Green Star As Built rating tools, and at least one (1) point was achieved in the relevant </w:t>
            </w:r>
            <w:r w:rsidRPr="00606BEF">
              <w:rPr>
                <w:rFonts w:cstheme="minorHAnsi"/>
              </w:rPr>
              <w:t>‘</w:t>
            </w:r>
            <w:r>
              <w:rPr>
                <w:rFonts w:cstheme="minorHAnsi"/>
              </w:rPr>
              <w:t>Refrigerant Impacts’</w:t>
            </w:r>
            <w:r w:rsidRPr="00606BEF">
              <w:rPr>
                <w:rFonts w:cstheme="minorHAnsi"/>
              </w:rPr>
              <w:t xml:space="preserve"> credit.</w:t>
            </w:r>
          </w:p>
        </w:tc>
        <w:tc>
          <w:tcPr>
            <w:tcW w:w="1031" w:type="pct"/>
            <w:shd w:val="clear" w:color="auto" w:fill="auto"/>
            <w:vAlign w:val="center"/>
          </w:tcPr>
          <w:p w:rsidR="00467527" w:rsidRPr="00CF4C0C" w:rsidRDefault="008E3267" w:rsidP="00606BEF">
            <w:pPr>
              <w:spacing w:after="0"/>
              <w:jc w:val="center"/>
              <w:rPr>
                <w:rStyle w:val="Strong"/>
                <w:rFonts w:asciiTheme="minorHAnsi" w:hAnsiTheme="minorHAnsi" w:cstheme="minorHAnsi"/>
                <w:b w:val="0"/>
                <w:i/>
                <w:color w:val="4BACC6" w:themeColor="accent5"/>
              </w:rPr>
            </w:pPr>
            <w:sdt>
              <w:sdtPr>
                <w:rPr>
                  <w:rStyle w:val="Strong"/>
                  <w:rFonts w:asciiTheme="minorHAnsi" w:hAnsiTheme="minorHAnsi" w:cstheme="minorHAnsi"/>
                  <w:b w:val="0"/>
                  <w:color w:val="4BACC6" w:themeColor="accent5"/>
                </w:rPr>
                <w:id w:val="1162050256"/>
                <w14:checkbox>
                  <w14:checked w14:val="0"/>
                  <w14:checkedState w14:val="2612" w14:font="MS Gothic"/>
                  <w14:uncheckedState w14:val="2610" w14:font="MS Gothic"/>
                </w14:checkbox>
              </w:sdtPr>
              <w:sdtEndPr>
                <w:rPr>
                  <w:rStyle w:val="Strong"/>
                </w:rPr>
              </w:sdtEndPr>
              <w:sdtContent>
                <w:r w:rsidR="00467527" w:rsidRPr="00CF4C0C">
                  <w:rPr>
                    <w:rStyle w:val="Strong"/>
                    <w:rFonts w:ascii="MS Gothic" w:eastAsia="MS Gothic" w:hAnsi="MS Gothic" w:cs="MS Gothic"/>
                    <w:b w:val="0"/>
                    <w:color w:val="4BACC6" w:themeColor="accent5"/>
                  </w:rPr>
                  <w:t>☐</w:t>
                </w:r>
              </w:sdtContent>
            </w:sdt>
          </w:p>
        </w:tc>
      </w:tr>
    </w:tbl>
    <w:p w:rsidR="00467527" w:rsidRPr="00A465E6" w:rsidRDefault="00467527" w:rsidP="00467527">
      <w:pPr>
        <w:rPr>
          <w:rFonts w:cstheme="minorHAnsi"/>
        </w:rPr>
      </w:pPr>
    </w:p>
    <w:p w:rsidR="00467527" w:rsidRDefault="00467527" w:rsidP="00467527">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67527" w:rsidRPr="00477E1B" w:rsidTr="00606BEF">
        <w:tc>
          <w:tcPr>
            <w:tcW w:w="3739" w:type="pct"/>
            <w:shd w:val="clear" w:color="auto" w:fill="B6DDE8" w:themeFill="accent5" w:themeFillTint="66"/>
            <w:vAlign w:val="center"/>
          </w:tcPr>
          <w:p w:rsidR="00467527" w:rsidRPr="00BA54D5" w:rsidRDefault="00467527" w:rsidP="00606BEF">
            <w:pPr>
              <w:spacing w:after="0"/>
              <w:rPr>
                <w:b/>
              </w:rPr>
            </w:pPr>
            <w:r w:rsidRPr="00BA54D5">
              <w:rPr>
                <w:b/>
              </w:rPr>
              <w:t>Supporting Documentation</w:t>
            </w:r>
          </w:p>
          <w:p w:rsidR="00467527" w:rsidRPr="000070EC" w:rsidRDefault="00467527" w:rsidP="00606BEF">
            <w:pPr>
              <w:spacing w:after="0"/>
            </w:pPr>
            <w:r>
              <w:t xml:space="preserve">(Name / title / description of document) </w:t>
            </w:r>
          </w:p>
        </w:tc>
        <w:tc>
          <w:tcPr>
            <w:tcW w:w="1261" w:type="pct"/>
            <w:shd w:val="clear" w:color="auto" w:fill="B6DDE8" w:themeFill="accent5" w:themeFillTint="66"/>
            <w:vAlign w:val="center"/>
          </w:tcPr>
          <w:p w:rsidR="00467527" w:rsidRPr="00BA54D5" w:rsidRDefault="00467527" w:rsidP="00606BEF">
            <w:pPr>
              <w:spacing w:after="0"/>
              <w:jc w:val="center"/>
              <w:rPr>
                <w:b/>
              </w:rPr>
            </w:pPr>
            <w:r w:rsidRPr="00BA54D5">
              <w:rPr>
                <w:b/>
              </w:rPr>
              <w:t>Reference</w:t>
            </w:r>
          </w:p>
          <w:p w:rsidR="00467527" w:rsidRPr="00477E1B" w:rsidRDefault="00467527" w:rsidP="00606BEF">
            <w:pPr>
              <w:spacing w:after="0"/>
              <w:jc w:val="center"/>
            </w:pPr>
            <w:r>
              <w:t>(Page no. or section)</w:t>
            </w:r>
          </w:p>
        </w:tc>
      </w:tr>
      <w:tr w:rsidR="00467527" w:rsidRPr="00477E1B" w:rsidTr="00606BEF">
        <w:tc>
          <w:tcPr>
            <w:tcW w:w="3739" w:type="pct"/>
            <w:vAlign w:val="center"/>
          </w:tcPr>
          <w:p w:rsidR="00467527" w:rsidRPr="00477E1B" w:rsidRDefault="00467527" w:rsidP="00606BEF">
            <w:pPr>
              <w:spacing w:after="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467527" w:rsidRPr="00477E1B" w:rsidRDefault="00467527" w:rsidP="00606BEF">
            <w:pPr>
              <w:spacing w:after="0"/>
            </w:pPr>
            <w:r w:rsidRPr="0079447E">
              <w:rPr>
                <w:color w:val="4BACC6" w:themeColor="accent5"/>
              </w:rPr>
              <w:t>[##</w:t>
            </w:r>
            <w:r>
              <w:rPr>
                <w:color w:val="4BACC6" w:themeColor="accent5"/>
              </w:rPr>
              <w:t>##</w:t>
            </w:r>
            <w:r w:rsidRPr="0079447E">
              <w:rPr>
                <w:color w:val="4BACC6" w:themeColor="accent5"/>
              </w:rPr>
              <w:t>]</w:t>
            </w:r>
          </w:p>
        </w:tc>
      </w:tr>
      <w:tr w:rsidR="00467527" w:rsidRPr="00477E1B" w:rsidTr="00606BEF">
        <w:tc>
          <w:tcPr>
            <w:tcW w:w="3739" w:type="pct"/>
            <w:vAlign w:val="center"/>
          </w:tcPr>
          <w:p w:rsidR="00467527" w:rsidRPr="00477E1B" w:rsidRDefault="00467527" w:rsidP="00606BEF">
            <w:pPr>
              <w:spacing w:after="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467527" w:rsidRPr="00477E1B" w:rsidRDefault="00467527" w:rsidP="00606BEF">
            <w:pPr>
              <w:spacing w:after="0"/>
            </w:pPr>
            <w:r w:rsidRPr="0079447E">
              <w:rPr>
                <w:color w:val="4BACC6" w:themeColor="accent5"/>
              </w:rPr>
              <w:t>[##</w:t>
            </w:r>
            <w:r>
              <w:rPr>
                <w:color w:val="4BACC6" w:themeColor="accent5"/>
              </w:rPr>
              <w:t>##</w:t>
            </w:r>
            <w:r w:rsidRPr="0079447E">
              <w:rPr>
                <w:color w:val="4BACC6" w:themeColor="accent5"/>
              </w:rPr>
              <w:t>]</w:t>
            </w:r>
          </w:p>
        </w:tc>
      </w:tr>
    </w:tbl>
    <w:p w:rsidR="00DC32A3" w:rsidRDefault="00DC32A3">
      <w:pPr>
        <w:spacing w:after="0" w:line="240" w:lineRule="auto"/>
      </w:pPr>
    </w:p>
    <w:p w:rsidR="00467527" w:rsidRDefault="00467527">
      <w:pPr>
        <w:spacing w:after="0" w:line="240" w:lineRule="auto"/>
        <w:rPr>
          <w:rFonts w:eastAsiaTheme="majorEastAsia"/>
          <w:b/>
          <w:bCs/>
        </w:rPr>
      </w:pPr>
    </w:p>
    <w:p w:rsidR="000A26D1" w:rsidRPr="00882C93" w:rsidRDefault="000A26D1" w:rsidP="000A26D1">
      <w:pPr>
        <w:pStyle w:val="Heading3"/>
        <w:rPr>
          <w:rFonts w:cs="Arial"/>
        </w:rPr>
      </w:pPr>
      <w:r w:rsidRPr="00882C93">
        <w:rPr>
          <w:rFonts w:cs="Arial"/>
        </w:rPr>
        <w:t xml:space="preserve">DISCUSSION </w:t>
      </w:r>
    </w:p>
    <w:p w:rsidR="000A26D1" w:rsidRPr="00882C93" w:rsidRDefault="000A26D1" w:rsidP="000A26D1">
      <w:r w:rsidRPr="00882C93">
        <w:t xml:space="preserve">Outline any issues you would like to highlight and clarify with the </w:t>
      </w:r>
      <w:r w:rsidR="0088346A">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0A26D1" w:rsidRPr="00882C93" w:rsidTr="00094C69">
        <w:tc>
          <w:tcPr>
            <w:tcW w:w="9243" w:type="dxa"/>
            <w:shd w:val="clear" w:color="auto" w:fill="F2F2F2" w:themeFill="background1" w:themeFillShade="F2"/>
            <w:vAlign w:val="center"/>
          </w:tcPr>
          <w:p w:rsidR="000A26D1" w:rsidRDefault="000A26D1" w:rsidP="00094C69">
            <w:pPr>
              <w:rPr>
                <w:color w:val="FF0000"/>
              </w:rPr>
            </w:pPr>
          </w:p>
          <w:p w:rsidR="00171243" w:rsidRDefault="00171243" w:rsidP="00094C69">
            <w:pPr>
              <w:rPr>
                <w:color w:val="FF0000"/>
              </w:rPr>
            </w:pPr>
          </w:p>
          <w:p w:rsidR="00171243" w:rsidRPr="00882C93" w:rsidRDefault="00171243" w:rsidP="00094C69">
            <w:pPr>
              <w:rPr>
                <w:color w:val="FF0000"/>
              </w:rPr>
            </w:pPr>
          </w:p>
        </w:tc>
      </w:tr>
    </w:tbl>
    <w:p w:rsidR="000A26D1" w:rsidRPr="00882C93" w:rsidRDefault="000A26D1" w:rsidP="00354A98"/>
    <w:p w:rsidR="000F12D3" w:rsidRPr="00882C93" w:rsidRDefault="000F12D3" w:rsidP="00FC156C">
      <w:pPr>
        <w:pStyle w:val="Heading1"/>
      </w:pPr>
      <w:r w:rsidRPr="00882C93">
        <w:t>DECLARATION</w:t>
      </w:r>
    </w:p>
    <w:p w:rsidR="000F12D3" w:rsidRPr="00882C93" w:rsidRDefault="000F12D3" w:rsidP="00354A98">
      <w:pPr>
        <w:rPr>
          <w:rFonts w:eastAsiaTheme="majorEastAsia"/>
        </w:rPr>
      </w:pPr>
      <w:r w:rsidRPr="00882C93">
        <w:rPr>
          <w:rFonts w:eastAsiaTheme="majorEastAsia"/>
        </w:rPr>
        <w:t xml:space="preserve">I confirm that the information provided in this document is truthful and accurate at the time of completion. </w:t>
      </w:r>
    </w:p>
    <w:p w:rsidR="000F12D3" w:rsidRPr="00882C93" w:rsidRDefault="000F12D3" w:rsidP="00354A98">
      <w:r w:rsidRPr="00882C93">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D04130" w:rsidRPr="00882C93" w:rsidTr="000F21D0">
        <w:tc>
          <w:tcPr>
            <w:tcW w:w="5000" w:type="pct"/>
            <w:shd w:val="clear" w:color="auto" w:fill="F2F2F2" w:themeFill="background1" w:themeFillShade="F2"/>
            <w:vAlign w:val="center"/>
          </w:tcPr>
          <w:p w:rsidR="00D04130" w:rsidRDefault="00D04130" w:rsidP="000F21D0">
            <w:pPr>
              <w:rPr>
                <w:rStyle w:val="Strong"/>
                <w:color w:val="F2F2F2" w:themeColor="background1" w:themeShade="F2"/>
              </w:rPr>
            </w:pPr>
          </w:p>
          <w:p w:rsidR="00171243" w:rsidRDefault="00171243" w:rsidP="000F21D0">
            <w:pPr>
              <w:rPr>
                <w:rStyle w:val="Strong"/>
                <w:color w:val="F2F2F2" w:themeColor="background1" w:themeShade="F2"/>
              </w:rPr>
            </w:pPr>
          </w:p>
          <w:p w:rsidR="00171243" w:rsidRPr="00882C93" w:rsidRDefault="00171243" w:rsidP="000F21D0">
            <w:pPr>
              <w:rPr>
                <w:rStyle w:val="Strong"/>
                <w:color w:val="F2F2F2" w:themeColor="background1" w:themeShade="F2"/>
              </w:rPr>
            </w:pPr>
          </w:p>
        </w:tc>
      </w:tr>
    </w:tbl>
    <w:sdt>
      <w:sdtPr>
        <w:rPr>
          <w:b/>
          <w:bCs/>
        </w:rPr>
        <w:id w:val="1033003446"/>
        <w:showingPlcHdr/>
        <w:date>
          <w:dateFormat w:val="d/MM/yyyy"/>
          <w:lid w:val="en-AU"/>
          <w:storeMappedDataAs w:val="dateTime"/>
          <w:calendar w:val="gregorian"/>
        </w:date>
      </w:sdtPr>
      <w:sdtEndPr/>
      <w:sdtContent>
        <w:p w:rsidR="000F12D3" w:rsidRPr="00882C93" w:rsidRDefault="00D04130" w:rsidP="00354A98">
          <w:r w:rsidRPr="00882C93">
            <w:rPr>
              <w:rStyle w:val="PlaceholderText"/>
            </w:rPr>
            <w:t>Click here to enter a date.</w:t>
          </w:r>
        </w:p>
      </w:sdtContent>
    </w:sdt>
    <w:p w:rsidR="000A26D1" w:rsidRPr="00882C93" w:rsidRDefault="000A26D1" w:rsidP="00CF4C0C">
      <w:pPr>
        <w:pStyle w:val="Heading1"/>
        <w:widowControl w:val="0"/>
      </w:pPr>
    </w:p>
    <w:sectPr w:rsidR="000A26D1" w:rsidRPr="00882C93"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4D4" w:rsidRDefault="001954D4" w:rsidP="00341F70">
      <w:pPr>
        <w:spacing w:after="0" w:line="240" w:lineRule="auto"/>
      </w:pPr>
      <w:r>
        <w:separator/>
      </w:r>
    </w:p>
  </w:endnote>
  <w:endnote w:type="continuationSeparator" w:id="0">
    <w:p w:rsidR="001954D4" w:rsidRDefault="001954D4"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2D6F3FB3" wp14:editId="1FEB8168">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4D4" w:rsidRDefault="001954D4" w:rsidP="00341F70">
      <w:pPr>
        <w:spacing w:after="0" w:line="240" w:lineRule="auto"/>
      </w:pPr>
      <w:r>
        <w:separator/>
      </w:r>
    </w:p>
  </w:footnote>
  <w:footnote w:type="continuationSeparator" w:id="0">
    <w:p w:rsidR="001954D4" w:rsidRDefault="001954D4"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A21FCB" w:rsidP="00CF4C0C">
    <w:pPr>
      <w:pStyle w:val="Header"/>
      <w:pBdr>
        <w:bottom w:val="single" w:sz="4" w:space="1" w:color="auto"/>
      </w:pBdr>
      <w:tabs>
        <w:tab w:val="clear" w:pos="9026"/>
        <w:tab w:val="left" w:pos="5103"/>
        <w:tab w:val="right" w:pos="9639"/>
      </w:tabs>
      <w:ind w:right="-612" w:hanging="567"/>
    </w:pPr>
    <w:r>
      <w:rPr>
        <w:sz w:val="16"/>
        <w:szCs w:val="16"/>
      </w:rPr>
      <w:t xml:space="preserve">Green Star – </w:t>
    </w:r>
    <w:r w:rsidR="00A72EB0">
      <w:rPr>
        <w:sz w:val="16"/>
        <w:szCs w:val="16"/>
      </w:rPr>
      <w:t>Performance v1</w:t>
    </w:r>
    <w:r w:rsidR="00EC3BE1">
      <w:rPr>
        <w:sz w:val="16"/>
        <w:szCs w:val="16"/>
      </w:rPr>
      <w:t>.2</w:t>
    </w:r>
    <w:r>
      <w:rPr>
        <w:sz w:val="16"/>
        <w:szCs w:val="16"/>
      </w:rPr>
      <w:tab/>
    </w:r>
    <w:r>
      <w:rPr>
        <w:sz w:val="16"/>
        <w:szCs w:val="16"/>
      </w:rPr>
      <w:tab/>
    </w:r>
    <w:r>
      <w:rPr>
        <w:sz w:val="16"/>
        <w:szCs w:val="16"/>
      </w:rPr>
      <w:tab/>
    </w:r>
    <w:r w:rsidR="006F3E8B">
      <w:rPr>
        <w:sz w:val="16"/>
        <w:szCs w:val="16"/>
      </w:rPr>
      <w:t>Rec</w:t>
    </w:r>
    <w:r w:rsidR="007317E1">
      <w:rPr>
        <w:sz w:val="16"/>
        <w:szCs w:val="16"/>
      </w:rPr>
      <w:t xml:space="preserve">ertification </w:t>
    </w:r>
    <w:r>
      <w:rPr>
        <w:sz w:val="16"/>
        <w:szCs w:val="16"/>
      </w:rPr>
      <w:t xml:space="preserve">Submission Template </w:t>
    </w:r>
    <w:r w:rsidR="00A45596">
      <w:rPr>
        <w:sz w:val="16"/>
        <w:szCs w:val="16"/>
      </w:rPr>
      <w:t>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E0901"/>
    <w:multiLevelType w:val="hybridMultilevel"/>
    <w:tmpl w:val="1EB67F4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C10084"/>
    <w:multiLevelType w:val="hybridMultilevel"/>
    <w:tmpl w:val="68E23B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7E7548A"/>
    <w:multiLevelType w:val="hybridMultilevel"/>
    <w:tmpl w:val="416664E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3B94E13"/>
    <w:multiLevelType w:val="hybridMultilevel"/>
    <w:tmpl w:val="D256B65E"/>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29"/>
  </w:num>
  <w:num w:numId="4">
    <w:abstractNumId w:val="20"/>
  </w:num>
  <w:num w:numId="5">
    <w:abstractNumId w:val="2"/>
  </w:num>
  <w:num w:numId="6">
    <w:abstractNumId w:val="22"/>
  </w:num>
  <w:num w:numId="7">
    <w:abstractNumId w:val="24"/>
  </w:num>
  <w:num w:numId="8">
    <w:abstractNumId w:val="4"/>
  </w:num>
  <w:num w:numId="9">
    <w:abstractNumId w:val="10"/>
  </w:num>
  <w:num w:numId="10">
    <w:abstractNumId w:val="7"/>
  </w:num>
  <w:num w:numId="11">
    <w:abstractNumId w:val="9"/>
  </w:num>
  <w:num w:numId="12">
    <w:abstractNumId w:val="0"/>
  </w:num>
  <w:num w:numId="13">
    <w:abstractNumId w:val="3"/>
  </w:num>
  <w:num w:numId="14">
    <w:abstractNumId w:val="19"/>
  </w:num>
  <w:num w:numId="15">
    <w:abstractNumId w:val="16"/>
  </w:num>
  <w:num w:numId="16">
    <w:abstractNumId w:val="33"/>
  </w:num>
  <w:num w:numId="17">
    <w:abstractNumId w:val="5"/>
  </w:num>
  <w:num w:numId="18">
    <w:abstractNumId w:val="13"/>
  </w:num>
  <w:num w:numId="19">
    <w:abstractNumId w:val="21"/>
  </w:num>
  <w:num w:numId="20">
    <w:abstractNumId w:val="32"/>
  </w:num>
  <w:num w:numId="21">
    <w:abstractNumId w:val="30"/>
  </w:num>
  <w:num w:numId="22">
    <w:abstractNumId w:val="23"/>
  </w:num>
  <w:num w:numId="23">
    <w:abstractNumId w:val="17"/>
  </w:num>
  <w:num w:numId="24">
    <w:abstractNumId w:val="26"/>
  </w:num>
  <w:num w:numId="25">
    <w:abstractNumId w:val="8"/>
  </w:num>
  <w:num w:numId="26">
    <w:abstractNumId w:val="14"/>
  </w:num>
  <w:num w:numId="27">
    <w:abstractNumId w:val="25"/>
  </w:num>
  <w:num w:numId="28">
    <w:abstractNumId w:val="6"/>
  </w:num>
  <w:num w:numId="29">
    <w:abstractNumId w:val="18"/>
  </w:num>
  <w:num w:numId="30">
    <w:abstractNumId w:val="31"/>
  </w:num>
  <w:num w:numId="31">
    <w:abstractNumId w:val="1"/>
  </w:num>
  <w:num w:numId="32">
    <w:abstractNumId w:val="15"/>
  </w:num>
  <w:num w:numId="33">
    <w:abstractNumId w:val="11"/>
  </w:num>
  <w:num w:numId="34">
    <w:abstractNumId w:val="27"/>
  </w:num>
  <w:num w:numId="35">
    <w:abstractNumId w:val="2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B85"/>
    <w:rsid w:val="00017B56"/>
    <w:rsid w:val="00024DF2"/>
    <w:rsid w:val="000251DE"/>
    <w:rsid w:val="0002622D"/>
    <w:rsid w:val="00033608"/>
    <w:rsid w:val="00041305"/>
    <w:rsid w:val="000414A1"/>
    <w:rsid w:val="00043CC3"/>
    <w:rsid w:val="0007088C"/>
    <w:rsid w:val="00097055"/>
    <w:rsid w:val="000A26D1"/>
    <w:rsid w:val="000D169E"/>
    <w:rsid w:val="000F12D3"/>
    <w:rsid w:val="000F2F32"/>
    <w:rsid w:val="000F321D"/>
    <w:rsid w:val="00102D9D"/>
    <w:rsid w:val="00103541"/>
    <w:rsid w:val="0011081A"/>
    <w:rsid w:val="00120507"/>
    <w:rsid w:val="001403DB"/>
    <w:rsid w:val="001416C1"/>
    <w:rsid w:val="00145EF1"/>
    <w:rsid w:val="00155FD6"/>
    <w:rsid w:val="00166528"/>
    <w:rsid w:val="00171243"/>
    <w:rsid w:val="001954D4"/>
    <w:rsid w:val="001A6021"/>
    <w:rsid w:val="001A76C9"/>
    <w:rsid w:val="001C087A"/>
    <w:rsid w:val="001C1175"/>
    <w:rsid w:val="001C271E"/>
    <w:rsid w:val="001C55B2"/>
    <w:rsid w:val="00226860"/>
    <w:rsid w:val="00231EB3"/>
    <w:rsid w:val="0024595B"/>
    <w:rsid w:val="00253282"/>
    <w:rsid w:val="0026389D"/>
    <w:rsid w:val="00275CB5"/>
    <w:rsid w:val="00290260"/>
    <w:rsid w:val="00291D61"/>
    <w:rsid w:val="002A3459"/>
    <w:rsid w:val="002B5708"/>
    <w:rsid w:val="002C68AB"/>
    <w:rsid w:val="002D672F"/>
    <w:rsid w:val="002F0C37"/>
    <w:rsid w:val="00313F06"/>
    <w:rsid w:val="00321287"/>
    <w:rsid w:val="00330111"/>
    <w:rsid w:val="00341F70"/>
    <w:rsid w:val="00343B85"/>
    <w:rsid w:val="00354A98"/>
    <w:rsid w:val="00375418"/>
    <w:rsid w:val="00383ADF"/>
    <w:rsid w:val="00385775"/>
    <w:rsid w:val="00386BF8"/>
    <w:rsid w:val="003A63C9"/>
    <w:rsid w:val="003B481B"/>
    <w:rsid w:val="003E6408"/>
    <w:rsid w:val="003F710D"/>
    <w:rsid w:val="004109A5"/>
    <w:rsid w:val="00415DAA"/>
    <w:rsid w:val="00421258"/>
    <w:rsid w:val="004238E6"/>
    <w:rsid w:val="004331F1"/>
    <w:rsid w:val="00441FDE"/>
    <w:rsid w:val="00450AF8"/>
    <w:rsid w:val="004634B3"/>
    <w:rsid w:val="00467527"/>
    <w:rsid w:val="00470E31"/>
    <w:rsid w:val="00471975"/>
    <w:rsid w:val="004A2F3C"/>
    <w:rsid w:val="004A3279"/>
    <w:rsid w:val="004B21B2"/>
    <w:rsid w:val="004C5ACA"/>
    <w:rsid w:val="004D7376"/>
    <w:rsid w:val="004E345C"/>
    <w:rsid w:val="004F2472"/>
    <w:rsid w:val="00501730"/>
    <w:rsid w:val="00501C26"/>
    <w:rsid w:val="005205F4"/>
    <w:rsid w:val="00543C0C"/>
    <w:rsid w:val="00543FCE"/>
    <w:rsid w:val="005500F9"/>
    <w:rsid w:val="00577D2A"/>
    <w:rsid w:val="005959BE"/>
    <w:rsid w:val="005B1A2D"/>
    <w:rsid w:val="005C2F1A"/>
    <w:rsid w:val="005C34D2"/>
    <w:rsid w:val="005C692B"/>
    <w:rsid w:val="005E267B"/>
    <w:rsid w:val="005E3471"/>
    <w:rsid w:val="00602D3B"/>
    <w:rsid w:val="0062673F"/>
    <w:rsid w:val="0066487E"/>
    <w:rsid w:val="00675AE6"/>
    <w:rsid w:val="00696088"/>
    <w:rsid w:val="006B3D65"/>
    <w:rsid w:val="006B6118"/>
    <w:rsid w:val="006C09EF"/>
    <w:rsid w:val="006C4CA5"/>
    <w:rsid w:val="006D3C47"/>
    <w:rsid w:val="006F3E8B"/>
    <w:rsid w:val="0072577C"/>
    <w:rsid w:val="007317E1"/>
    <w:rsid w:val="0075170B"/>
    <w:rsid w:val="007537EB"/>
    <w:rsid w:val="00755914"/>
    <w:rsid w:val="00766025"/>
    <w:rsid w:val="007772D5"/>
    <w:rsid w:val="00783D12"/>
    <w:rsid w:val="007D3ED6"/>
    <w:rsid w:val="0082756C"/>
    <w:rsid w:val="00830329"/>
    <w:rsid w:val="00833D8E"/>
    <w:rsid w:val="00834B07"/>
    <w:rsid w:val="00841903"/>
    <w:rsid w:val="0086343F"/>
    <w:rsid w:val="00874D00"/>
    <w:rsid w:val="00882C93"/>
    <w:rsid w:val="0088346A"/>
    <w:rsid w:val="008A3651"/>
    <w:rsid w:val="008B10FC"/>
    <w:rsid w:val="008D2570"/>
    <w:rsid w:val="008E2EB8"/>
    <w:rsid w:val="008E3267"/>
    <w:rsid w:val="009173CC"/>
    <w:rsid w:val="00936049"/>
    <w:rsid w:val="00941D1F"/>
    <w:rsid w:val="00950859"/>
    <w:rsid w:val="0095348B"/>
    <w:rsid w:val="00955DBE"/>
    <w:rsid w:val="00962159"/>
    <w:rsid w:val="00973783"/>
    <w:rsid w:val="00974FB1"/>
    <w:rsid w:val="009A13BF"/>
    <w:rsid w:val="009C4934"/>
    <w:rsid w:val="009E45D5"/>
    <w:rsid w:val="009F30BD"/>
    <w:rsid w:val="00A14DE0"/>
    <w:rsid w:val="00A207CE"/>
    <w:rsid w:val="00A21FCB"/>
    <w:rsid w:val="00A275AC"/>
    <w:rsid w:val="00A31CDE"/>
    <w:rsid w:val="00A45596"/>
    <w:rsid w:val="00A45B94"/>
    <w:rsid w:val="00A53705"/>
    <w:rsid w:val="00A72EB0"/>
    <w:rsid w:val="00A77B3E"/>
    <w:rsid w:val="00A85E41"/>
    <w:rsid w:val="00AA0A2C"/>
    <w:rsid w:val="00AA2E9F"/>
    <w:rsid w:val="00AA6199"/>
    <w:rsid w:val="00AB2114"/>
    <w:rsid w:val="00AC0166"/>
    <w:rsid w:val="00AC4927"/>
    <w:rsid w:val="00AC6CC4"/>
    <w:rsid w:val="00AD250F"/>
    <w:rsid w:val="00AD7849"/>
    <w:rsid w:val="00AF437B"/>
    <w:rsid w:val="00B04026"/>
    <w:rsid w:val="00B1022C"/>
    <w:rsid w:val="00B16241"/>
    <w:rsid w:val="00B2137F"/>
    <w:rsid w:val="00B31520"/>
    <w:rsid w:val="00B40F22"/>
    <w:rsid w:val="00B43004"/>
    <w:rsid w:val="00B95C4C"/>
    <w:rsid w:val="00BA7D0F"/>
    <w:rsid w:val="00BB0CF9"/>
    <w:rsid w:val="00BC13DE"/>
    <w:rsid w:val="00BC1D56"/>
    <w:rsid w:val="00BE6905"/>
    <w:rsid w:val="00BF49EC"/>
    <w:rsid w:val="00BF694D"/>
    <w:rsid w:val="00C00933"/>
    <w:rsid w:val="00C13703"/>
    <w:rsid w:val="00C166CB"/>
    <w:rsid w:val="00C172F4"/>
    <w:rsid w:val="00C26FAB"/>
    <w:rsid w:val="00C63291"/>
    <w:rsid w:val="00C66A4C"/>
    <w:rsid w:val="00C8146E"/>
    <w:rsid w:val="00C814E4"/>
    <w:rsid w:val="00C93B33"/>
    <w:rsid w:val="00CA175C"/>
    <w:rsid w:val="00CA2474"/>
    <w:rsid w:val="00CD13EF"/>
    <w:rsid w:val="00CD4C49"/>
    <w:rsid w:val="00CF4C0C"/>
    <w:rsid w:val="00D04130"/>
    <w:rsid w:val="00D144BE"/>
    <w:rsid w:val="00D15333"/>
    <w:rsid w:val="00D20DA9"/>
    <w:rsid w:val="00D22F3C"/>
    <w:rsid w:val="00D32CE7"/>
    <w:rsid w:val="00D34A57"/>
    <w:rsid w:val="00D532C3"/>
    <w:rsid w:val="00D55E65"/>
    <w:rsid w:val="00D56109"/>
    <w:rsid w:val="00D70E27"/>
    <w:rsid w:val="00D80EAC"/>
    <w:rsid w:val="00D90EBB"/>
    <w:rsid w:val="00DA0815"/>
    <w:rsid w:val="00DA27D3"/>
    <w:rsid w:val="00DB76D1"/>
    <w:rsid w:val="00DC32A3"/>
    <w:rsid w:val="00DC36E3"/>
    <w:rsid w:val="00DD0C8E"/>
    <w:rsid w:val="00DF0E45"/>
    <w:rsid w:val="00E1023F"/>
    <w:rsid w:val="00E15F6B"/>
    <w:rsid w:val="00E33F82"/>
    <w:rsid w:val="00E52F47"/>
    <w:rsid w:val="00E6004D"/>
    <w:rsid w:val="00E63EF6"/>
    <w:rsid w:val="00E81E13"/>
    <w:rsid w:val="00EC3BE1"/>
    <w:rsid w:val="00EC4E1C"/>
    <w:rsid w:val="00EE0752"/>
    <w:rsid w:val="00EE192D"/>
    <w:rsid w:val="00F22F4B"/>
    <w:rsid w:val="00F239EF"/>
    <w:rsid w:val="00F43E46"/>
    <w:rsid w:val="00F54D3D"/>
    <w:rsid w:val="00F666B3"/>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391D70-4D25-44FA-87D7-750452569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8E3267"/>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882C93"/>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EC3BE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882C93"/>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8E326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3267"/>
  </w:style>
  <w:style w:type="paragraph" w:customStyle="1" w:styleId="Pointsavailable">
    <w:name w:val="Points available"/>
    <w:basedOn w:val="Caption"/>
    <w:link w:val="PointsavailableChar"/>
    <w:autoRedefine/>
    <w:qFormat/>
    <w:rsid w:val="00882C9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82C93"/>
    <w:rPr>
      <w:rFonts w:ascii="Arial" w:eastAsia="Calibri" w:hAnsi="Arial"/>
      <w:b/>
      <w:color w:val="56B3D0"/>
      <w:sz w:val="22"/>
      <w:szCs w:val="16"/>
      <w:lang w:val="en-AU"/>
    </w:rPr>
  </w:style>
  <w:style w:type="paragraph" w:styleId="Caption">
    <w:name w:val="caption"/>
    <w:basedOn w:val="Normal"/>
    <w:next w:val="Normal"/>
    <w:uiPriority w:val="35"/>
    <w:unhideWhenUsed/>
    <w:qFormat/>
    <w:rsid w:val="00882C9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aliases w:val="GBCA Table 1,GBCA Table"/>
    <w:basedOn w:val="TableNormal"/>
    <w:locked/>
    <w:rsid w:val="00882C9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882C9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EC3BE1"/>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882C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82C9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882C93"/>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882C93"/>
    <w:pPr>
      <w:tabs>
        <w:tab w:val="center" w:pos="4513"/>
        <w:tab w:val="right" w:pos="9026"/>
      </w:tabs>
      <w:spacing w:after="0" w:line="240" w:lineRule="auto"/>
    </w:pPr>
  </w:style>
  <w:style w:type="character" w:customStyle="1" w:styleId="HeaderChar">
    <w:name w:val="Header Char"/>
    <w:basedOn w:val="DefaultParagraphFont"/>
    <w:link w:val="Header"/>
    <w:rsid w:val="00882C93"/>
    <w:rPr>
      <w:rFonts w:ascii="Arial" w:eastAsia="Arial" w:hAnsi="Arial" w:cs="Arial"/>
      <w:color w:val="000000"/>
      <w:szCs w:val="22"/>
      <w:lang w:val="en-AU"/>
    </w:rPr>
  </w:style>
  <w:style w:type="paragraph" w:styleId="Footer">
    <w:name w:val="footer"/>
    <w:basedOn w:val="Normal"/>
    <w:link w:val="FooterChar"/>
    <w:unhideWhenUsed/>
    <w:locked/>
    <w:rsid w:val="00882C93"/>
    <w:pPr>
      <w:tabs>
        <w:tab w:val="center" w:pos="4513"/>
        <w:tab w:val="right" w:pos="9026"/>
      </w:tabs>
      <w:spacing w:after="0" w:line="240" w:lineRule="auto"/>
    </w:pPr>
  </w:style>
  <w:style w:type="character" w:customStyle="1" w:styleId="FooterChar">
    <w:name w:val="Footer Char"/>
    <w:basedOn w:val="DefaultParagraphFont"/>
    <w:link w:val="Footer"/>
    <w:rsid w:val="00882C93"/>
    <w:rPr>
      <w:rFonts w:ascii="Arial" w:eastAsia="Arial" w:hAnsi="Arial" w:cs="Arial"/>
      <w:color w:val="000000"/>
      <w:szCs w:val="22"/>
      <w:lang w:val="en-AU"/>
    </w:rPr>
  </w:style>
  <w:style w:type="paragraph" w:customStyle="1" w:styleId="Criterion">
    <w:name w:val="Criterion"/>
    <w:basedOn w:val="Heading3"/>
    <w:link w:val="CriterionChar"/>
    <w:autoRedefine/>
    <w:qFormat/>
    <w:rsid w:val="00882C9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82C93"/>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882C93"/>
    <w:rPr>
      <w:rFonts w:ascii="Arial" w:hAnsi="Arial" w:cs="Arial"/>
      <w:caps/>
      <w:noProof/>
      <w:color w:val="56B3D0"/>
      <w:sz w:val="36"/>
      <w:szCs w:val="32"/>
      <w:lang w:val="en-AU"/>
    </w:rPr>
  </w:style>
  <w:style w:type="paragraph" w:customStyle="1" w:styleId="Style3">
    <w:name w:val="Style3"/>
    <w:basedOn w:val="Heading3"/>
    <w:rsid w:val="00882C9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882C93"/>
    <w:rPr>
      <w:rFonts w:ascii="Arial" w:eastAsia="Calibri" w:hAnsi="Arial"/>
      <w:color w:val="000000"/>
      <w:szCs w:val="18"/>
      <w:lang w:val="en-AU"/>
    </w:rPr>
  </w:style>
  <w:style w:type="character" w:styleId="Emphasis">
    <w:name w:val="Emphasis"/>
    <w:basedOn w:val="DefaultParagraphFont"/>
    <w:uiPriority w:val="20"/>
    <w:locked/>
    <w:rsid w:val="00882C93"/>
    <w:rPr>
      <w:i/>
      <w:iCs/>
    </w:rPr>
  </w:style>
  <w:style w:type="paragraph" w:styleId="Title">
    <w:name w:val="Title"/>
    <w:basedOn w:val="Normal"/>
    <w:next w:val="Normal"/>
    <w:link w:val="TitleChar"/>
    <w:uiPriority w:val="10"/>
    <w:qFormat/>
    <w:locked/>
    <w:rsid w:val="00EC3BE1"/>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EC3BE1"/>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882C93"/>
    <w:rPr>
      <w:sz w:val="16"/>
      <w:szCs w:val="16"/>
    </w:rPr>
  </w:style>
  <w:style w:type="paragraph" w:styleId="CommentText">
    <w:name w:val="annotation text"/>
    <w:basedOn w:val="Normal"/>
    <w:link w:val="CommentTextChar"/>
    <w:uiPriority w:val="99"/>
    <w:unhideWhenUsed/>
    <w:locked/>
    <w:rsid w:val="00882C93"/>
    <w:pPr>
      <w:spacing w:line="240" w:lineRule="auto"/>
    </w:pPr>
  </w:style>
  <w:style w:type="character" w:customStyle="1" w:styleId="CommentTextChar">
    <w:name w:val="Comment Text Char"/>
    <w:basedOn w:val="DefaultParagraphFont"/>
    <w:link w:val="CommentText"/>
    <w:uiPriority w:val="99"/>
    <w:rsid w:val="00882C9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882C93"/>
    <w:rPr>
      <w:b/>
      <w:bCs/>
    </w:rPr>
  </w:style>
  <w:style w:type="character" w:customStyle="1" w:styleId="CommentSubjectChar">
    <w:name w:val="Comment Subject Char"/>
    <w:basedOn w:val="CommentTextChar"/>
    <w:link w:val="CommentSubject"/>
    <w:uiPriority w:val="99"/>
    <w:semiHidden/>
    <w:rsid w:val="00882C93"/>
    <w:rPr>
      <w:rFonts w:ascii="Arial" w:eastAsia="Arial" w:hAnsi="Arial" w:cs="Arial"/>
      <w:b/>
      <w:bCs/>
      <w:color w:val="000000"/>
      <w:lang w:val="en-AU"/>
    </w:rPr>
  </w:style>
  <w:style w:type="paragraph" w:styleId="Revision">
    <w:name w:val="Revision"/>
    <w:hidden/>
    <w:uiPriority w:val="99"/>
    <w:semiHidden/>
    <w:rsid w:val="00882C9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882C93"/>
    <w:rPr>
      <w:color w:val="0000FF" w:themeColor="hyperlink"/>
      <w:u w:val="single"/>
    </w:rPr>
  </w:style>
  <w:style w:type="paragraph" w:customStyle="1" w:styleId="L1dots">
    <w:name w:val="L1 dots"/>
    <w:basedOn w:val="ListParagraph"/>
    <w:link w:val="L1dotsChar"/>
    <w:qFormat/>
    <w:rsid w:val="00226860"/>
    <w:pPr>
      <w:numPr>
        <w:numId w:val="35"/>
      </w:numPr>
    </w:pPr>
  </w:style>
  <w:style w:type="character" w:customStyle="1" w:styleId="L1dotsChar">
    <w:name w:val="L1 dots Char"/>
    <w:basedOn w:val="ListParagraphChar"/>
    <w:link w:val="L1dots"/>
    <w:rsid w:val="00226860"/>
    <w:rPr>
      <w:rFonts w:ascii="Arial" w:eastAsia="Calibri" w:hAnsi="Arial"/>
      <w:color w:val="000000"/>
      <w:szCs w:val="18"/>
      <w:lang w:val="en-AU"/>
    </w:rPr>
  </w:style>
  <w:style w:type="character" w:styleId="PlaceholderText">
    <w:name w:val="Placeholder Text"/>
    <w:basedOn w:val="DefaultParagraphFont"/>
    <w:uiPriority w:val="99"/>
    <w:semiHidden/>
    <w:locked/>
    <w:rsid w:val="00D04130"/>
    <w:rPr>
      <w:color w:val="808080"/>
    </w:rPr>
  </w:style>
  <w:style w:type="paragraph" w:customStyle="1" w:styleId="Preliminary">
    <w:name w:val="Preliminary"/>
    <w:basedOn w:val="Heading3"/>
    <w:qFormat/>
    <w:rsid w:val="00226860"/>
    <w:pPr>
      <w:ind w:left="720" w:hanging="720"/>
    </w:pPr>
    <w:rPr>
      <w:rFonts w:eastAsia="Times New Roman" w:cs="Times New Roman"/>
    </w:rPr>
  </w:style>
  <w:style w:type="paragraph" w:styleId="NoSpacing">
    <w:name w:val="No Spacing"/>
    <w:uiPriority w:val="1"/>
    <w:locked/>
    <w:rsid w:val="000A26D1"/>
    <w:rPr>
      <w:rFonts w:ascii="Arial" w:eastAsiaTheme="minorHAnsi" w:hAnsi="Arial" w:cstheme="minorBidi"/>
      <w:szCs w:val="22"/>
      <w:lang w:val="en-AU"/>
    </w:rPr>
  </w:style>
  <w:style w:type="paragraph" w:customStyle="1" w:styleId="L2dots">
    <w:name w:val="L2 dots"/>
    <w:basedOn w:val="Normal"/>
    <w:link w:val="L2dotsChar"/>
    <w:qFormat/>
    <w:rsid w:val="00226860"/>
    <w:pPr>
      <w:spacing w:after="0"/>
      <w:ind w:left="1080" w:hanging="360"/>
      <w:contextualSpacing/>
    </w:pPr>
    <w:rPr>
      <w:lang w:val="en-GB" w:eastAsia="en-GB"/>
    </w:rPr>
  </w:style>
  <w:style w:type="character" w:customStyle="1" w:styleId="L2dotsChar">
    <w:name w:val="L2 dots Char"/>
    <w:basedOn w:val="DefaultParagraphFont"/>
    <w:link w:val="L2dots"/>
    <w:rsid w:val="00226860"/>
    <w:rPr>
      <w:rFonts w:ascii="Arial" w:eastAsia="Arial" w:hAnsi="Arial" w:cs="Arial"/>
      <w:color w:val="000000"/>
      <w:lang w:val="en-GB" w:eastAsia="en-GB"/>
    </w:rPr>
  </w:style>
  <w:style w:type="paragraph" w:customStyle="1" w:styleId="L2NumList">
    <w:name w:val="L2 Num List"/>
    <w:basedOn w:val="ListParagraph"/>
    <w:link w:val="L2NumListChar"/>
    <w:qFormat/>
    <w:rsid w:val="00226860"/>
    <w:pPr>
      <w:jc w:val="left"/>
    </w:pPr>
  </w:style>
  <w:style w:type="character" w:customStyle="1" w:styleId="L2NumListChar">
    <w:name w:val="L2 Num List Char"/>
    <w:basedOn w:val="ListParagraphChar"/>
    <w:link w:val="L2NumList"/>
    <w:rsid w:val="00226860"/>
    <w:rPr>
      <w:rFonts w:ascii="Arial" w:eastAsia="Calibri" w:hAnsi="Arial"/>
      <w:color w:val="000000"/>
      <w:szCs w:val="18"/>
      <w:lang w:val="en-AU"/>
    </w:rPr>
  </w:style>
  <w:style w:type="paragraph" w:customStyle="1" w:styleId="Optionslist">
    <w:name w:val="Options list"/>
    <w:basedOn w:val="ListParagraph"/>
    <w:link w:val="OptionslistChar"/>
    <w:qFormat/>
    <w:rsid w:val="00226860"/>
    <w:rPr>
      <w:szCs w:val="20"/>
    </w:rPr>
  </w:style>
  <w:style w:type="character" w:customStyle="1" w:styleId="OptionslistChar">
    <w:name w:val="Options list Char"/>
    <w:basedOn w:val="DefaultParagraphFont"/>
    <w:link w:val="Optionslist"/>
    <w:rsid w:val="00226860"/>
    <w:rPr>
      <w:rFonts w:ascii="Arial" w:eastAsia="Calibri" w:hAnsi="Arial"/>
      <w:color w:val="000000"/>
      <w:lang w:val="en-AU"/>
    </w:rPr>
  </w:style>
  <w:style w:type="paragraph" w:customStyle="1" w:styleId="tabletext">
    <w:name w:val="table text"/>
    <w:basedOn w:val="Normal"/>
    <w:qFormat/>
    <w:rsid w:val="00226860"/>
    <w:pPr>
      <w:spacing w:after="0" w:line="240" w:lineRule="auto"/>
    </w:pPr>
    <w:rPr>
      <w:b/>
    </w:rPr>
  </w:style>
  <w:style w:type="paragraph" w:customStyle="1" w:styleId="TableTitle">
    <w:name w:val="Table Title"/>
    <w:basedOn w:val="Normal"/>
    <w:qFormat/>
    <w:rsid w:val="00226860"/>
    <w:pPr>
      <w:jc w:val="center"/>
    </w:pPr>
    <w:rPr>
      <w:b/>
      <w:sz w:val="24"/>
    </w:rPr>
  </w:style>
  <w:style w:type="paragraph" w:customStyle="1" w:styleId="Heading20">
    <w:name w:val="Heading  2"/>
    <w:basedOn w:val="Heading2"/>
    <w:link w:val="Heading2Char0"/>
    <w:qFormat/>
    <w:rsid w:val="00EC3BE1"/>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EC3BE1"/>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1E4C674-7923-4FE5-8EB5-5A3F2D3F4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767</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2017-11-28T03:30:00Z</dcterms:created>
  <dcterms:modified xsi:type="dcterms:W3CDTF">2017-11-28T05:37:00Z</dcterms:modified>
</cp:coreProperties>
</file>