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F701F" w14:textId="77777777" w:rsidR="00BA7D0F" w:rsidRPr="00B75354" w:rsidRDefault="006D3551" w:rsidP="00B75354">
      <w:pPr>
        <w:pStyle w:val="Title"/>
        <w:pBdr>
          <w:bottom w:val="single" w:sz="4" w:space="1" w:color="4BACC6" w:themeColor="accent5"/>
        </w:pBdr>
        <w:rPr>
          <w:rFonts w:cs="Arial"/>
        </w:rPr>
      </w:pPr>
      <w:r w:rsidRPr="00B75354">
        <w:rPr>
          <w:rFonts w:cs="Arial"/>
        </w:rPr>
        <w:t>Commitment to Performance</w:t>
      </w:r>
    </w:p>
    <w:p w14:paraId="362D1BEC" w14:textId="77777777" w:rsidR="00BA7D0F" w:rsidRPr="00B75354" w:rsidRDefault="00BA7D0F" w:rsidP="004B7F49">
      <w:pPr>
        <w:pStyle w:val="Heading2"/>
        <w:rPr>
          <w:sz w:val="24"/>
        </w:rPr>
      </w:pPr>
      <w:r w:rsidRPr="00B75354">
        <w:rPr>
          <w:sz w:val="24"/>
        </w:rPr>
        <w:t xml:space="preserve">Credit </w:t>
      </w:r>
      <w:r w:rsidR="006D3551" w:rsidRPr="00B75354">
        <w:rPr>
          <w:sz w:val="24"/>
        </w:rPr>
        <w:t>7</w:t>
      </w:r>
    </w:p>
    <w:p w14:paraId="1B10D648" w14:textId="5617AB3F" w:rsidR="005004C7" w:rsidRPr="00B75354" w:rsidRDefault="005004C7" w:rsidP="004B7F49">
      <w:pPr>
        <w:pStyle w:val="Heading2"/>
        <w:rPr>
          <w:sz w:val="24"/>
        </w:rPr>
      </w:pPr>
      <w:r w:rsidRPr="00B75354">
        <w:rPr>
          <w:sz w:val="24"/>
        </w:rPr>
        <w:t>Individual Building</w:t>
      </w:r>
      <w:r w:rsidRPr="00B75354">
        <w:rPr>
          <w:sz w:val="24"/>
        </w:rPr>
        <w:tab/>
      </w:r>
      <w:sdt>
        <w:sdtPr>
          <w:rPr>
            <w:rFonts w:eastAsia="MS Gothic"/>
            <w:sz w:val="24"/>
          </w:rPr>
          <w:id w:val="1736050385"/>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sz w:val="24"/>
            </w:rPr>
            <w:t>☐</w:t>
          </w:r>
        </w:sdtContent>
      </w:sdt>
      <w:r w:rsidR="00E92EAD" w:rsidRPr="00B75354" w:rsidDel="00E92EAD">
        <w:rPr>
          <w:rFonts w:eastAsia="MS Gothic"/>
          <w:sz w:val="24"/>
        </w:rPr>
        <w:t xml:space="preserve"> </w:t>
      </w:r>
      <w:r w:rsidRPr="00B75354">
        <w:rPr>
          <w:sz w:val="24"/>
        </w:rPr>
        <w:tab/>
        <w:t>Portfolio</w:t>
      </w:r>
      <w:r w:rsidRPr="00B75354">
        <w:rPr>
          <w:sz w:val="24"/>
        </w:rPr>
        <w:tab/>
      </w:r>
      <w:r w:rsidRPr="00B75354">
        <w:rPr>
          <w:sz w:val="24"/>
        </w:rPr>
        <w:tab/>
        <w:t xml:space="preserve"> </w:t>
      </w:r>
      <w:r w:rsidR="00E92EAD" w:rsidRPr="00B75354">
        <w:rPr>
          <w:rFonts w:eastAsia="MS Gothic"/>
          <w:sz w:val="24"/>
        </w:rPr>
        <w:t xml:space="preserve"> </w:t>
      </w:r>
      <w:sdt>
        <w:sdtPr>
          <w:rPr>
            <w:rFonts w:eastAsia="MS Gothic"/>
            <w:sz w:val="24"/>
          </w:rPr>
          <w:id w:val="-738781069"/>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sz w:val="24"/>
            </w:rPr>
            <w:t>☐</w:t>
          </w:r>
        </w:sdtContent>
      </w:sdt>
    </w:p>
    <w:p w14:paraId="6FF94346" w14:textId="77777777" w:rsidR="00BA7D0F" w:rsidRPr="00B75354" w:rsidRDefault="00BA7D0F" w:rsidP="004B7F49">
      <w:pPr>
        <w:pStyle w:val="Heading2"/>
        <w:rPr>
          <w:sz w:val="24"/>
        </w:rPr>
      </w:pPr>
      <w:r w:rsidRPr="00B75354">
        <w:rPr>
          <w:sz w:val="24"/>
        </w:rPr>
        <w:t xml:space="preserve">Project Name: </w:t>
      </w:r>
      <w:r w:rsidRPr="00B75354">
        <w:rPr>
          <w:color w:val="4BACC6" w:themeColor="accent5"/>
          <w:sz w:val="24"/>
        </w:rPr>
        <w:t>[name]</w:t>
      </w:r>
      <w:r w:rsidR="00C84FA1" w:rsidRPr="00B75354">
        <w:rPr>
          <w:color w:val="4BACC6" w:themeColor="accent5"/>
          <w:sz w:val="24"/>
        </w:rPr>
        <w:t xml:space="preserve"> </w:t>
      </w:r>
    </w:p>
    <w:p w14:paraId="4896BA55" w14:textId="77777777" w:rsidR="00BA7D0F" w:rsidRPr="00B75354" w:rsidRDefault="00BA7D0F" w:rsidP="004B7F49">
      <w:pPr>
        <w:pStyle w:val="Heading2"/>
        <w:rPr>
          <w:sz w:val="24"/>
        </w:rPr>
      </w:pPr>
      <w:r w:rsidRPr="00B75354">
        <w:rPr>
          <w:sz w:val="24"/>
        </w:rPr>
        <w:t xml:space="preserve">Project Number: GS- </w:t>
      </w:r>
      <w:r w:rsidRPr="00B75354">
        <w:rPr>
          <w:color w:val="4BACC6" w:themeColor="accent5"/>
          <w:sz w:val="24"/>
        </w:rPr>
        <w:t>[####]</w:t>
      </w:r>
      <w:r w:rsidR="00C84FA1" w:rsidRPr="00B75354">
        <w:rPr>
          <w:color w:val="4BACC6" w:themeColor="accent5"/>
          <w:sz w:val="24"/>
        </w:rPr>
        <w:t xml:space="preserve"> </w:t>
      </w:r>
    </w:p>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090"/>
        <w:gridCol w:w="950"/>
        <w:gridCol w:w="950"/>
        <w:gridCol w:w="2791"/>
        <w:gridCol w:w="1246"/>
      </w:tblGrid>
      <w:tr w:rsidR="005821E7" w:rsidRPr="00B75354" w14:paraId="390C0AD2" w14:textId="77777777" w:rsidTr="005821E7">
        <w:tc>
          <w:tcPr>
            <w:tcW w:w="1712" w:type="pct"/>
            <w:vAlign w:val="center"/>
          </w:tcPr>
          <w:p w14:paraId="597729EA" w14:textId="77777777" w:rsidR="005821E7" w:rsidRPr="00B75354" w:rsidRDefault="005821E7" w:rsidP="004B7F49">
            <w:pPr>
              <w:pStyle w:val="Heading2"/>
              <w:spacing w:before="0" w:after="0"/>
              <w:rPr>
                <w:sz w:val="24"/>
              </w:rPr>
            </w:pPr>
            <w:r w:rsidRPr="00B75354">
              <w:rPr>
                <w:sz w:val="24"/>
              </w:rPr>
              <w:t>Total Points available:</w:t>
            </w:r>
          </w:p>
        </w:tc>
        <w:tc>
          <w:tcPr>
            <w:tcW w:w="526" w:type="pct"/>
          </w:tcPr>
          <w:p w14:paraId="730E8584" w14:textId="77777777" w:rsidR="005821E7" w:rsidRPr="00B75354" w:rsidRDefault="005821E7" w:rsidP="004B7F49">
            <w:pPr>
              <w:pStyle w:val="Heading2"/>
              <w:spacing w:before="0" w:after="0"/>
              <w:rPr>
                <w:sz w:val="24"/>
              </w:rPr>
            </w:pPr>
          </w:p>
        </w:tc>
        <w:tc>
          <w:tcPr>
            <w:tcW w:w="526" w:type="pct"/>
            <w:vAlign w:val="center"/>
          </w:tcPr>
          <w:p w14:paraId="4B8FEA72" w14:textId="1E8518A0" w:rsidR="005821E7" w:rsidRPr="00B75354" w:rsidRDefault="005821E7" w:rsidP="004B7F49">
            <w:pPr>
              <w:pStyle w:val="Heading2"/>
              <w:spacing w:before="0" w:after="0"/>
              <w:rPr>
                <w:sz w:val="24"/>
              </w:rPr>
            </w:pPr>
            <w:r w:rsidRPr="00B75354">
              <w:rPr>
                <w:sz w:val="24"/>
              </w:rPr>
              <w:t>4</w:t>
            </w:r>
          </w:p>
        </w:tc>
        <w:tc>
          <w:tcPr>
            <w:tcW w:w="1546" w:type="pct"/>
            <w:vAlign w:val="center"/>
          </w:tcPr>
          <w:p w14:paraId="6B21FB97" w14:textId="77777777" w:rsidR="005821E7" w:rsidRPr="00B75354" w:rsidRDefault="005821E7" w:rsidP="004B7F49">
            <w:pPr>
              <w:pStyle w:val="Heading2"/>
              <w:spacing w:before="0" w:after="0"/>
              <w:rPr>
                <w:sz w:val="24"/>
              </w:rPr>
            </w:pPr>
            <w:r w:rsidRPr="00B75354">
              <w:rPr>
                <w:sz w:val="24"/>
              </w:rPr>
              <w:t>Points claimed:</w:t>
            </w:r>
          </w:p>
        </w:tc>
        <w:tc>
          <w:tcPr>
            <w:tcW w:w="691" w:type="pct"/>
            <w:vAlign w:val="center"/>
          </w:tcPr>
          <w:p w14:paraId="11BDCA71" w14:textId="77777777" w:rsidR="005821E7" w:rsidRPr="00B75354" w:rsidRDefault="005821E7" w:rsidP="004B7F49">
            <w:pPr>
              <w:pStyle w:val="Heading2"/>
              <w:spacing w:before="0" w:after="0"/>
              <w:rPr>
                <w:color w:val="4BACC6" w:themeColor="accent5"/>
                <w:sz w:val="24"/>
              </w:rPr>
            </w:pPr>
            <w:r w:rsidRPr="00B75354">
              <w:rPr>
                <w:color w:val="4BACC6" w:themeColor="accent5"/>
                <w:sz w:val="24"/>
              </w:rPr>
              <w:t>[#]</w:t>
            </w:r>
          </w:p>
        </w:tc>
      </w:tr>
    </w:tbl>
    <w:p w14:paraId="1E07F5DB" w14:textId="77777777" w:rsidR="005C34D2" w:rsidRPr="00B75354" w:rsidRDefault="005C34D2">
      <w:pPr>
        <w:rPr>
          <w:rFonts w:cs="Arial"/>
        </w:rPr>
      </w:pPr>
    </w:p>
    <w:tbl>
      <w:tblPr>
        <w:tblW w:w="5000" w:type="pct"/>
        <w:tblCellMar>
          <w:top w:w="113" w:type="dxa"/>
          <w:bottom w:w="113" w:type="dxa"/>
        </w:tblCellMar>
        <w:tblLook w:val="04A0" w:firstRow="1" w:lastRow="0" w:firstColumn="1" w:lastColumn="0" w:noHBand="0" w:noVBand="1"/>
      </w:tblPr>
      <w:tblGrid>
        <w:gridCol w:w="539"/>
        <w:gridCol w:w="806"/>
        <w:gridCol w:w="1758"/>
        <w:gridCol w:w="4929"/>
        <w:gridCol w:w="995"/>
      </w:tblGrid>
      <w:tr w:rsidR="007278DE" w:rsidRPr="00B75354" w14:paraId="2F3D5CEA" w14:textId="77777777" w:rsidTr="004B7F49">
        <w:tc>
          <w:tcPr>
            <w:tcW w:w="292" w:type="pct"/>
            <w:tcBorders>
              <w:top w:val="single" w:sz="4" w:space="0" w:color="4BACC6" w:themeColor="accent5"/>
              <w:bottom w:val="single" w:sz="4" w:space="0" w:color="4BACC6" w:themeColor="accent5"/>
            </w:tcBorders>
            <w:shd w:val="clear" w:color="auto" w:fill="FFFFFF" w:themeFill="background1"/>
          </w:tcPr>
          <w:p w14:paraId="326F84B0" w14:textId="77777777" w:rsidR="007278DE" w:rsidRPr="00B75354" w:rsidRDefault="007278DE" w:rsidP="004B7F49">
            <w:pPr>
              <w:spacing w:after="0"/>
              <w:rPr>
                <w:rFonts w:cs="Arial"/>
                <w:b/>
              </w:rPr>
            </w:pPr>
            <w:r w:rsidRPr="00B75354">
              <w:rPr>
                <w:rFonts w:cs="Arial"/>
                <w:b/>
              </w:rPr>
              <w:t>No.</w:t>
            </w:r>
          </w:p>
        </w:tc>
        <w:tc>
          <w:tcPr>
            <w:tcW w:w="436" w:type="pct"/>
            <w:tcBorders>
              <w:top w:val="single" w:sz="4" w:space="0" w:color="4BACC6" w:themeColor="accent5"/>
              <w:bottom w:val="single" w:sz="4" w:space="0" w:color="4BACC6" w:themeColor="accent5"/>
            </w:tcBorders>
            <w:shd w:val="clear" w:color="auto" w:fill="4BACC6" w:themeFill="accent5"/>
          </w:tcPr>
          <w:p w14:paraId="7B421B44" w14:textId="77777777" w:rsidR="007278DE" w:rsidRPr="00B75354" w:rsidRDefault="007278DE" w:rsidP="004B7F49">
            <w:pPr>
              <w:spacing w:after="0"/>
              <w:rPr>
                <w:rFonts w:cs="Arial"/>
                <w:b/>
                <w:color w:val="FFFFFF" w:themeColor="background1"/>
              </w:rPr>
            </w:pPr>
            <w:r w:rsidRPr="00B75354">
              <w:rPr>
                <w:rFonts w:cs="Arial"/>
                <w:b/>
                <w:color w:val="FFFFFF" w:themeColor="background1"/>
              </w:rPr>
              <w:t>Type</w:t>
            </w:r>
          </w:p>
        </w:tc>
        <w:tc>
          <w:tcPr>
            <w:tcW w:w="989" w:type="pct"/>
            <w:tcBorders>
              <w:top w:val="single" w:sz="4" w:space="0" w:color="4BACC6" w:themeColor="accent5"/>
              <w:bottom w:val="single" w:sz="4" w:space="0" w:color="4BACC6" w:themeColor="accent5"/>
            </w:tcBorders>
            <w:shd w:val="clear" w:color="auto" w:fill="FFFFFF" w:themeFill="background1"/>
          </w:tcPr>
          <w:p w14:paraId="321CFCE9" w14:textId="77777777" w:rsidR="007278DE" w:rsidRPr="00B75354" w:rsidRDefault="007278DE" w:rsidP="004B7F49">
            <w:pPr>
              <w:spacing w:after="0"/>
              <w:rPr>
                <w:rFonts w:cs="Arial"/>
                <w:b/>
              </w:rPr>
            </w:pPr>
            <w:r w:rsidRPr="00B75354">
              <w:rPr>
                <w:rFonts w:cs="Arial"/>
                <w:b/>
              </w:rPr>
              <w:t>Criteria</w:t>
            </w:r>
          </w:p>
        </w:tc>
        <w:tc>
          <w:tcPr>
            <w:tcW w:w="2745" w:type="pct"/>
            <w:tcBorders>
              <w:top w:val="single" w:sz="4" w:space="0" w:color="4BACC6" w:themeColor="accent5"/>
              <w:bottom w:val="single" w:sz="4" w:space="0" w:color="4BACC6" w:themeColor="accent5"/>
            </w:tcBorders>
          </w:tcPr>
          <w:p w14:paraId="1D1F3E34" w14:textId="77777777" w:rsidR="007278DE" w:rsidRPr="00B75354" w:rsidRDefault="007278DE" w:rsidP="004B7F49">
            <w:pPr>
              <w:spacing w:after="0"/>
              <w:rPr>
                <w:rFonts w:cs="Arial"/>
                <w:b/>
              </w:rPr>
            </w:pPr>
            <w:r w:rsidRPr="00B75354">
              <w:rPr>
                <w:rFonts w:cs="Arial"/>
                <w:b/>
              </w:rPr>
              <w:t>Description</w:t>
            </w:r>
          </w:p>
        </w:tc>
        <w:tc>
          <w:tcPr>
            <w:tcW w:w="538" w:type="pct"/>
            <w:tcBorders>
              <w:top w:val="single" w:sz="4" w:space="0" w:color="4BACC6" w:themeColor="accent5"/>
              <w:bottom w:val="single" w:sz="4" w:space="0" w:color="4BACC6" w:themeColor="accent5"/>
            </w:tcBorders>
          </w:tcPr>
          <w:p w14:paraId="52A21646" w14:textId="77777777" w:rsidR="007278DE" w:rsidRPr="00B75354" w:rsidRDefault="007278DE" w:rsidP="004B7F49">
            <w:pPr>
              <w:spacing w:after="0"/>
              <w:jc w:val="center"/>
              <w:rPr>
                <w:rFonts w:cs="Arial"/>
                <w:b/>
              </w:rPr>
            </w:pPr>
            <w:r w:rsidRPr="00B75354">
              <w:rPr>
                <w:rFonts w:cs="Arial"/>
                <w:b/>
              </w:rPr>
              <w:t>Claimed</w:t>
            </w:r>
          </w:p>
        </w:tc>
      </w:tr>
      <w:tr w:rsidR="000370F1" w:rsidRPr="00B75354" w14:paraId="71360733" w14:textId="77777777" w:rsidTr="00C46A4D">
        <w:tc>
          <w:tcPr>
            <w:tcW w:w="292" w:type="pct"/>
            <w:tcBorders>
              <w:top w:val="single" w:sz="4" w:space="0" w:color="4BACC6" w:themeColor="accent5"/>
              <w:bottom w:val="single" w:sz="4" w:space="0" w:color="4BACC6" w:themeColor="accent5"/>
            </w:tcBorders>
            <w:shd w:val="clear" w:color="auto" w:fill="FFFFFF" w:themeFill="background1"/>
            <w:vAlign w:val="center"/>
          </w:tcPr>
          <w:p w14:paraId="60223C8C" w14:textId="77777777" w:rsidR="000370F1" w:rsidRPr="00B75354" w:rsidRDefault="000370F1" w:rsidP="00C46A4D">
            <w:pPr>
              <w:spacing w:after="0"/>
              <w:rPr>
                <w:rFonts w:cs="Arial"/>
                <w:b/>
              </w:rPr>
            </w:pPr>
            <w:bookmarkStart w:id="0" w:name="h.fwvpjw869anz"/>
            <w:bookmarkEnd w:id="0"/>
            <w:r w:rsidRPr="00B75354">
              <w:rPr>
                <w:rFonts w:cs="Arial"/>
                <w:b/>
              </w:rPr>
              <w:t>7.1</w:t>
            </w:r>
          </w:p>
        </w:tc>
        <w:tc>
          <w:tcPr>
            <w:tcW w:w="436" w:type="pct"/>
            <w:tcBorders>
              <w:top w:val="single" w:sz="4" w:space="0" w:color="4BACC6" w:themeColor="accent5"/>
              <w:bottom w:val="single" w:sz="4" w:space="0" w:color="4BACC6" w:themeColor="accent5"/>
            </w:tcBorders>
            <w:shd w:val="clear" w:color="auto" w:fill="4BACC6" w:themeFill="accent5"/>
            <w:vAlign w:val="center"/>
          </w:tcPr>
          <w:p w14:paraId="1C79A1E6" w14:textId="77777777" w:rsidR="000370F1" w:rsidRPr="00B75354" w:rsidRDefault="000370F1" w:rsidP="00C46A4D">
            <w:pPr>
              <w:spacing w:after="0"/>
              <w:rPr>
                <w:rFonts w:cs="Arial"/>
                <w:b/>
                <w:color w:val="FFFFFF" w:themeColor="background1"/>
              </w:rPr>
            </w:pPr>
            <w:r w:rsidRPr="00B75354">
              <w:rPr>
                <w:rFonts w:cs="Arial"/>
                <w:b/>
                <w:color w:val="FFFFFF" w:themeColor="background1"/>
              </w:rPr>
              <w:t>Policy</w:t>
            </w:r>
          </w:p>
        </w:tc>
        <w:tc>
          <w:tcPr>
            <w:tcW w:w="989" w:type="pct"/>
            <w:tcBorders>
              <w:top w:val="single" w:sz="4" w:space="0" w:color="4BACC6" w:themeColor="accent5"/>
              <w:bottom w:val="single" w:sz="4" w:space="0" w:color="4BACC6" w:themeColor="accent5"/>
            </w:tcBorders>
            <w:hideMark/>
          </w:tcPr>
          <w:p w14:paraId="0144C2A2" w14:textId="77777777" w:rsidR="000370F1" w:rsidRPr="00B75354" w:rsidRDefault="000370F1" w:rsidP="004B7F49">
            <w:pPr>
              <w:spacing w:after="0"/>
              <w:rPr>
                <w:rFonts w:cs="Arial"/>
                <w:b/>
              </w:rPr>
            </w:pPr>
            <w:r w:rsidRPr="00B75354">
              <w:rPr>
                <w:rFonts w:cs="Arial"/>
                <w:b/>
              </w:rPr>
              <w:t>Environmental Building Performance</w:t>
            </w:r>
          </w:p>
        </w:tc>
        <w:tc>
          <w:tcPr>
            <w:tcW w:w="2745" w:type="pct"/>
            <w:tcBorders>
              <w:top w:val="single" w:sz="4" w:space="0" w:color="4BACC6" w:themeColor="accent5"/>
              <w:bottom w:val="single" w:sz="4" w:space="0" w:color="4BACC6" w:themeColor="accent5"/>
            </w:tcBorders>
            <w:hideMark/>
          </w:tcPr>
          <w:p w14:paraId="45EB7EAB" w14:textId="35D52B26" w:rsidR="000370F1" w:rsidRPr="00B75354" w:rsidRDefault="000370F1" w:rsidP="004B7F49">
            <w:pPr>
              <w:spacing w:after="0"/>
              <w:rPr>
                <w:rFonts w:cs="Arial"/>
              </w:rPr>
            </w:pPr>
            <w:r w:rsidRPr="00B75354">
              <w:rPr>
                <w:rFonts w:cs="Arial"/>
                <w:lang w:eastAsia="en-GB"/>
              </w:rPr>
              <w:t>Up to</w:t>
            </w:r>
            <w:r w:rsidRPr="00B75354">
              <w:rPr>
                <w:rFonts w:cs="Arial"/>
                <w:b/>
                <w:lang w:eastAsia="en-GB"/>
              </w:rPr>
              <w:t xml:space="preserve"> 2 points</w:t>
            </w:r>
            <w:r w:rsidRPr="00B75354">
              <w:rPr>
                <w:rFonts w:cs="Arial"/>
                <w:lang w:eastAsia="en-GB"/>
              </w:rPr>
              <w:t xml:space="preserve"> are </w:t>
            </w:r>
            <w:r w:rsidR="00EF3706" w:rsidRPr="00B75354">
              <w:rPr>
                <w:rFonts w:cs="Arial"/>
                <w:lang w:eastAsia="en-GB"/>
              </w:rPr>
              <w:t xml:space="preserve">available </w:t>
            </w:r>
            <w:r w:rsidRPr="00B75354">
              <w:rPr>
                <w:rFonts w:cs="Arial"/>
                <w:lang w:eastAsia="en-GB"/>
              </w:rPr>
              <w:t xml:space="preserve">where there is a </w:t>
            </w:r>
            <w:r w:rsidRPr="00B75354">
              <w:rPr>
                <w:rFonts w:cs="Arial"/>
                <w:iCs/>
                <w:lang w:eastAsia="en-GB"/>
              </w:rPr>
              <w:t xml:space="preserve">commitment </w:t>
            </w:r>
            <w:r w:rsidRPr="00B75354">
              <w:rPr>
                <w:rFonts w:cs="Arial"/>
                <w:lang w:eastAsia="en-GB"/>
              </w:rPr>
              <w:t xml:space="preserve">to set targets and measure results for </w:t>
            </w:r>
            <w:r w:rsidRPr="00B75354">
              <w:rPr>
                <w:rFonts w:cs="Arial"/>
                <w:iCs/>
                <w:lang w:eastAsia="en-GB"/>
              </w:rPr>
              <w:t xml:space="preserve">environmental performance </w:t>
            </w:r>
            <w:r w:rsidRPr="00B75354">
              <w:rPr>
                <w:rFonts w:cs="Arial"/>
                <w:lang w:eastAsia="en-GB"/>
              </w:rPr>
              <w:t>during the performance period.</w:t>
            </w:r>
          </w:p>
        </w:tc>
        <w:tc>
          <w:tcPr>
            <w:tcW w:w="538" w:type="pct"/>
            <w:tcBorders>
              <w:top w:val="single" w:sz="4" w:space="0" w:color="4BACC6" w:themeColor="accent5"/>
              <w:bottom w:val="single" w:sz="4" w:space="0" w:color="4BACC6" w:themeColor="accent5"/>
            </w:tcBorders>
            <w:vAlign w:val="center"/>
          </w:tcPr>
          <w:p w14:paraId="76673A57" w14:textId="01CD0D09" w:rsidR="000370F1" w:rsidRPr="00B75354" w:rsidRDefault="009B4028" w:rsidP="004B7F49">
            <w:pPr>
              <w:spacing w:after="0"/>
              <w:jc w:val="center"/>
              <w:rPr>
                <w:rFonts w:cs="Arial"/>
              </w:rPr>
            </w:pPr>
            <w:r w:rsidRPr="00B75354">
              <w:rPr>
                <w:rFonts w:cs="Arial"/>
                <w:color w:val="4BACC6" w:themeColor="accent5"/>
              </w:rPr>
              <w:t>[#]</w:t>
            </w:r>
          </w:p>
        </w:tc>
      </w:tr>
      <w:tr w:rsidR="000370F1" w:rsidRPr="00B75354" w14:paraId="684D28A4" w14:textId="77777777" w:rsidTr="00C46A4D">
        <w:tc>
          <w:tcPr>
            <w:tcW w:w="292" w:type="pct"/>
            <w:tcBorders>
              <w:top w:val="single" w:sz="4" w:space="0" w:color="4BACC6" w:themeColor="accent5"/>
              <w:bottom w:val="single" w:sz="4" w:space="0" w:color="4BACC6" w:themeColor="accent5"/>
            </w:tcBorders>
            <w:shd w:val="clear" w:color="auto" w:fill="FFFFFF" w:themeFill="background1"/>
            <w:vAlign w:val="center"/>
          </w:tcPr>
          <w:p w14:paraId="40BF2970" w14:textId="77777777" w:rsidR="000370F1" w:rsidRPr="00B75354" w:rsidRDefault="000370F1" w:rsidP="00C46A4D">
            <w:pPr>
              <w:spacing w:after="0"/>
              <w:rPr>
                <w:rFonts w:cs="Arial"/>
                <w:b/>
              </w:rPr>
            </w:pPr>
            <w:r w:rsidRPr="00B75354">
              <w:rPr>
                <w:rFonts w:cs="Arial"/>
                <w:b/>
              </w:rPr>
              <w:t>7.2</w:t>
            </w:r>
          </w:p>
        </w:tc>
        <w:tc>
          <w:tcPr>
            <w:tcW w:w="436" w:type="pct"/>
            <w:tcBorders>
              <w:top w:val="single" w:sz="4" w:space="0" w:color="4BACC6" w:themeColor="accent5"/>
              <w:bottom w:val="single" w:sz="4" w:space="0" w:color="4BACC6" w:themeColor="accent5"/>
            </w:tcBorders>
            <w:shd w:val="clear" w:color="auto" w:fill="4BACC6" w:themeFill="accent5"/>
            <w:vAlign w:val="center"/>
          </w:tcPr>
          <w:p w14:paraId="00A5758C" w14:textId="77777777" w:rsidR="000370F1" w:rsidRPr="00B75354" w:rsidRDefault="000370F1" w:rsidP="00C46A4D">
            <w:pPr>
              <w:spacing w:after="0"/>
              <w:rPr>
                <w:rFonts w:cs="Arial"/>
                <w:b/>
                <w:color w:val="FFFFFF" w:themeColor="background1"/>
              </w:rPr>
            </w:pPr>
            <w:r w:rsidRPr="00B75354">
              <w:rPr>
                <w:rFonts w:cs="Arial"/>
                <w:b/>
                <w:color w:val="FFFFFF" w:themeColor="background1"/>
              </w:rPr>
              <w:t>Policy</w:t>
            </w:r>
          </w:p>
        </w:tc>
        <w:tc>
          <w:tcPr>
            <w:tcW w:w="989" w:type="pct"/>
            <w:tcBorders>
              <w:top w:val="single" w:sz="4" w:space="0" w:color="4BACC6" w:themeColor="accent5"/>
              <w:bottom w:val="single" w:sz="4" w:space="0" w:color="4BACC6" w:themeColor="accent5"/>
            </w:tcBorders>
            <w:hideMark/>
          </w:tcPr>
          <w:p w14:paraId="669B36C0" w14:textId="77777777" w:rsidR="000370F1" w:rsidRPr="00B75354" w:rsidRDefault="000370F1" w:rsidP="004B7F49">
            <w:pPr>
              <w:spacing w:after="0"/>
              <w:rPr>
                <w:rFonts w:cs="Arial"/>
                <w:b/>
              </w:rPr>
            </w:pPr>
            <w:r w:rsidRPr="00B75354">
              <w:rPr>
                <w:rFonts w:cs="Arial"/>
                <w:b/>
              </w:rPr>
              <w:t>End of Life Waste Performance</w:t>
            </w:r>
          </w:p>
        </w:tc>
        <w:tc>
          <w:tcPr>
            <w:tcW w:w="2745" w:type="pct"/>
            <w:tcBorders>
              <w:top w:val="single" w:sz="4" w:space="0" w:color="4BACC6" w:themeColor="accent5"/>
              <w:bottom w:val="single" w:sz="4" w:space="0" w:color="4BACC6" w:themeColor="accent5"/>
            </w:tcBorders>
            <w:hideMark/>
          </w:tcPr>
          <w:p w14:paraId="6B905B1C" w14:textId="4DE51B0F" w:rsidR="000370F1" w:rsidRPr="00B75354" w:rsidRDefault="000370F1" w:rsidP="004B7F49">
            <w:pPr>
              <w:spacing w:after="0"/>
              <w:rPr>
                <w:rFonts w:cs="Arial"/>
              </w:rPr>
            </w:pPr>
            <w:r w:rsidRPr="00B75354">
              <w:rPr>
                <w:rFonts w:cs="Arial"/>
                <w:b/>
                <w:lang w:eastAsia="en-GB"/>
              </w:rPr>
              <w:t>1 point</w:t>
            </w:r>
            <w:r w:rsidRPr="00B75354">
              <w:rPr>
                <w:rFonts w:cs="Arial"/>
                <w:lang w:eastAsia="en-GB"/>
              </w:rPr>
              <w:t xml:space="preserve"> is </w:t>
            </w:r>
            <w:r w:rsidR="00EF3706" w:rsidRPr="00B75354">
              <w:rPr>
                <w:rFonts w:cs="Arial"/>
                <w:lang w:eastAsia="en-GB"/>
              </w:rPr>
              <w:t xml:space="preserve">available </w:t>
            </w:r>
            <w:r w:rsidRPr="00B75354">
              <w:rPr>
                <w:rFonts w:cs="Arial"/>
                <w:lang w:eastAsia="en-GB"/>
              </w:rPr>
              <w:t>where there is a commitment to set targets and measure results that minimise construction waste from end of life of interior fitouts during the performance period.</w:t>
            </w:r>
          </w:p>
        </w:tc>
        <w:tc>
          <w:tcPr>
            <w:tcW w:w="538" w:type="pct"/>
            <w:tcBorders>
              <w:top w:val="single" w:sz="4" w:space="0" w:color="4BACC6" w:themeColor="accent5"/>
              <w:bottom w:val="single" w:sz="4" w:space="0" w:color="4BACC6" w:themeColor="accent5"/>
            </w:tcBorders>
            <w:vAlign w:val="center"/>
          </w:tcPr>
          <w:p w14:paraId="1C04340A" w14:textId="655ED2E2" w:rsidR="000370F1" w:rsidRPr="00B75354" w:rsidRDefault="009B4028" w:rsidP="004B7F49">
            <w:pPr>
              <w:spacing w:after="0"/>
              <w:jc w:val="center"/>
              <w:rPr>
                <w:rFonts w:cs="Arial"/>
              </w:rPr>
            </w:pPr>
            <w:r w:rsidRPr="00B75354">
              <w:rPr>
                <w:rFonts w:cs="Arial"/>
                <w:color w:val="4BACC6" w:themeColor="accent5"/>
              </w:rPr>
              <w:t>[</w:t>
            </w:r>
            <w:r w:rsidR="005F743F">
              <w:rPr>
                <w:rFonts w:cs="Arial"/>
                <w:color w:val="4BACC6" w:themeColor="accent5"/>
              </w:rPr>
              <w:t>#</w:t>
            </w:r>
            <w:r w:rsidRPr="00B75354">
              <w:rPr>
                <w:rFonts w:cs="Arial"/>
                <w:color w:val="4BACC6" w:themeColor="accent5"/>
              </w:rPr>
              <w:t>]</w:t>
            </w:r>
          </w:p>
        </w:tc>
      </w:tr>
      <w:tr w:rsidR="000370F1" w:rsidRPr="00B75354" w14:paraId="53F6BE24" w14:textId="77777777" w:rsidTr="00C46A4D">
        <w:tc>
          <w:tcPr>
            <w:tcW w:w="292" w:type="pct"/>
            <w:tcBorders>
              <w:top w:val="single" w:sz="4" w:space="0" w:color="4BACC6" w:themeColor="accent5"/>
              <w:bottom w:val="single" w:sz="4" w:space="0" w:color="4BACC6" w:themeColor="accent5"/>
            </w:tcBorders>
            <w:shd w:val="clear" w:color="auto" w:fill="FFFFFF" w:themeFill="background1"/>
            <w:vAlign w:val="center"/>
          </w:tcPr>
          <w:p w14:paraId="731D0094" w14:textId="77777777" w:rsidR="000370F1" w:rsidRPr="00B75354" w:rsidRDefault="000370F1" w:rsidP="00C46A4D">
            <w:pPr>
              <w:spacing w:after="0"/>
              <w:rPr>
                <w:rFonts w:cs="Arial"/>
                <w:b/>
              </w:rPr>
            </w:pPr>
            <w:r w:rsidRPr="00B75354">
              <w:rPr>
                <w:rFonts w:cs="Arial"/>
                <w:b/>
              </w:rPr>
              <w:t>7.3</w:t>
            </w:r>
          </w:p>
        </w:tc>
        <w:tc>
          <w:tcPr>
            <w:tcW w:w="436" w:type="pct"/>
            <w:tcBorders>
              <w:top w:val="single" w:sz="4" w:space="0" w:color="4BACC6" w:themeColor="accent5"/>
              <w:bottom w:val="single" w:sz="4" w:space="0" w:color="4BACC6" w:themeColor="accent5"/>
            </w:tcBorders>
            <w:shd w:val="clear" w:color="auto" w:fill="4BACC6" w:themeFill="accent5"/>
            <w:vAlign w:val="center"/>
          </w:tcPr>
          <w:p w14:paraId="3AAC2846" w14:textId="77777777" w:rsidR="000370F1" w:rsidRPr="00B75354" w:rsidRDefault="000370F1" w:rsidP="00C46A4D">
            <w:pPr>
              <w:spacing w:after="0"/>
              <w:rPr>
                <w:rFonts w:cs="Arial"/>
                <w:b/>
                <w:color w:val="FFFFFF" w:themeColor="background1"/>
              </w:rPr>
            </w:pPr>
            <w:r w:rsidRPr="00B75354">
              <w:rPr>
                <w:rFonts w:cs="Arial"/>
                <w:b/>
                <w:color w:val="FFFFFF" w:themeColor="background1"/>
              </w:rPr>
              <w:t>Policy</w:t>
            </w:r>
          </w:p>
        </w:tc>
        <w:tc>
          <w:tcPr>
            <w:tcW w:w="989" w:type="pct"/>
            <w:tcBorders>
              <w:top w:val="single" w:sz="4" w:space="0" w:color="4BACC6" w:themeColor="accent5"/>
              <w:bottom w:val="single" w:sz="4" w:space="0" w:color="4BACC6" w:themeColor="accent5"/>
            </w:tcBorders>
          </w:tcPr>
          <w:p w14:paraId="226AA7FD" w14:textId="77777777" w:rsidR="00EF3706" w:rsidRPr="00B75354" w:rsidRDefault="00EF3706" w:rsidP="00F41267">
            <w:pPr>
              <w:autoSpaceDE w:val="0"/>
              <w:autoSpaceDN w:val="0"/>
              <w:adjustRightInd w:val="0"/>
              <w:spacing w:after="0" w:line="240" w:lineRule="auto"/>
              <w:rPr>
                <w:rFonts w:eastAsia="Times New Roman" w:cs="Arial"/>
                <w:b/>
              </w:rPr>
            </w:pPr>
            <w:r w:rsidRPr="00B75354">
              <w:rPr>
                <w:rFonts w:eastAsia="Times New Roman" w:cs="Arial"/>
                <w:b/>
              </w:rPr>
              <w:t>Best Practice</w:t>
            </w:r>
          </w:p>
          <w:p w14:paraId="70BB4815" w14:textId="77777777" w:rsidR="00EF3706" w:rsidRPr="00B75354" w:rsidRDefault="00EF3706" w:rsidP="00F41267">
            <w:pPr>
              <w:autoSpaceDE w:val="0"/>
              <w:autoSpaceDN w:val="0"/>
              <w:adjustRightInd w:val="0"/>
              <w:spacing w:after="0" w:line="240" w:lineRule="auto"/>
              <w:rPr>
                <w:rFonts w:eastAsia="Times New Roman" w:cs="Arial"/>
                <w:b/>
              </w:rPr>
            </w:pPr>
            <w:r w:rsidRPr="00B75354">
              <w:rPr>
                <w:rFonts w:eastAsia="Times New Roman" w:cs="Arial"/>
                <w:b/>
              </w:rPr>
              <w:t>Procedures for</w:t>
            </w:r>
          </w:p>
          <w:p w14:paraId="7991DEAB" w14:textId="2023D02B" w:rsidR="000370F1" w:rsidRPr="00B75354" w:rsidRDefault="00EF3706" w:rsidP="00F41267">
            <w:pPr>
              <w:autoSpaceDE w:val="0"/>
              <w:autoSpaceDN w:val="0"/>
              <w:adjustRightInd w:val="0"/>
              <w:spacing w:after="0" w:line="240" w:lineRule="auto"/>
              <w:rPr>
                <w:rFonts w:eastAsia="Times New Roman" w:cs="Arial"/>
                <w:b/>
              </w:rPr>
            </w:pPr>
            <w:r w:rsidRPr="00B75354">
              <w:rPr>
                <w:rFonts w:eastAsia="Times New Roman" w:cs="Arial"/>
                <w:b/>
              </w:rPr>
              <w:t>Indoor Environment</w:t>
            </w:r>
          </w:p>
        </w:tc>
        <w:tc>
          <w:tcPr>
            <w:tcW w:w="2745" w:type="pct"/>
            <w:tcBorders>
              <w:top w:val="single" w:sz="4" w:space="0" w:color="4BACC6" w:themeColor="accent5"/>
              <w:bottom w:val="single" w:sz="4" w:space="0" w:color="4BACC6" w:themeColor="accent5"/>
            </w:tcBorders>
          </w:tcPr>
          <w:p w14:paraId="6C182CC5" w14:textId="38A917F0" w:rsidR="000370F1" w:rsidRPr="00B75354" w:rsidRDefault="000370F1" w:rsidP="004B7F49">
            <w:pPr>
              <w:spacing w:after="0"/>
              <w:rPr>
                <w:rFonts w:eastAsia="Times New Roman" w:cs="Arial"/>
                <w:lang w:eastAsia="en-GB"/>
              </w:rPr>
            </w:pPr>
            <w:r w:rsidRPr="00B75354">
              <w:rPr>
                <w:rFonts w:eastAsia="Times New Roman" w:cs="Arial"/>
                <w:b/>
                <w:lang w:eastAsia="en-GB"/>
              </w:rPr>
              <w:t>1 point</w:t>
            </w:r>
            <w:r w:rsidRPr="00B75354">
              <w:rPr>
                <w:rFonts w:eastAsia="Times New Roman" w:cs="Arial"/>
                <w:lang w:eastAsia="en-GB"/>
              </w:rPr>
              <w:t xml:space="preserve"> is </w:t>
            </w:r>
            <w:r w:rsidR="00EF3706" w:rsidRPr="00B75354">
              <w:rPr>
                <w:rFonts w:eastAsia="Times New Roman" w:cs="Arial"/>
                <w:lang w:eastAsia="en-GB"/>
              </w:rPr>
              <w:t xml:space="preserve">available </w:t>
            </w:r>
            <w:r w:rsidRPr="00B75354">
              <w:rPr>
                <w:rFonts w:eastAsia="Times New Roman" w:cs="Arial"/>
                <w:lang w:eastAsia="en-GB"/>
              </w:rPr>
              <w:t xml:space="preserve">where </w:t>
            </w:r>
            <w:r w:rsidR="00EF3706" w:rsidRPr="00B75354">
              <w:rPr>
                <w:rFonts w:eastAsia="Times New Roman" w:cs="Arial"/>
                <w:lang w:eastAsia="en-GB"/>
              </w:rPr>
              <w:t>best practice procedures for indoor environment management have been implemented and are operational</w:t>
            </w:r>
            <w:r w:rsidRPr="00B75354">
              <w:rPr>
                <w:rFonts w:eastAsia="Times New Roman" w:cs="Arial"/>
                <w:iCs/>
                <w:lang w:eastAsia="en-GB"/>
              </w:rPr>
              <w:t xml:space="preserve"> during the performance period.</w:t>
            </w:r>
          </w:p>
        </w:tc>
        <w:tc>
          <w:tcPr>
            <w:tcW w:w="538" w:type="pct"/>
            <w:tcBorders>
              <w:top w:val="single" w:sz="4" w:space="0" w:color="4BACC6" w:themeColor="accent5"/>
              <w:bottom w:val="single" w:sz="4" w:space="0" w:color="4BACC6" w:themeColor="accent5"/>
            </w:tcBorders>
            <w:vAlign w:val="center"/>
          </w:tcPr>
          <w:p w14:paraId="767A7C12" w14:textId="77777777" w:rsidR="000370F1" w:rsidRPr="00B75354" w:rsidRDefault="009B4028" w:rsidP="004B7F49">
            <w:pPr>
              <w:spacing w:after="0"/>
              <w:jc w:val="center"/>
              <w:rPr>
                <w:rFonts w:cs="Arial"/>
              </w:rPr>
            </w:pPr>
            <w:r w:rsidRPr="00B75354">
              <w:rPr>
                <w:rFonts w:cs="Arial"/>
                <w:color w:val="4BACC6" w:themeColor="accent5"/>
              </w:rPr>
              <w:t>[#]</w:t>
            </w:r>
          </w:p>
        </w:tc>
      </w:tr>
    </w:tbl>
    <w:p w14:paraId="3BE951CE" w14:textId="77777777" w:rsidR="009E45D5" w:rsidRPr="00B75354" w:rsidRDefault="009E45D5" w:rsidP="006C1B6A">
      <w:pPr>
        <w:rPr>
          <w:rFonts w:cs="Arial"/>
        </w:rPr>
      </w:pPr>
    </w:p>
    <w:p w14:paraId="09D705A5" w14:textId="77777777" w:rsidR="00C46C8D" w:rsidRPr="005E496B" w:rsidRDefault="00C46C8D" w:rsidP="00C46C8D">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46C8D" w:rsidRPr="005E496B" w14:paraId="655DD02F" w14:textId="77777777" w:rsidTr="004800FC">
        <w:tc>
          <w:tcPr>
            <w:tcW w:w="3994" w:type="pct"/>
            <w:vAlign w:val="center"/>
          </w:tcPr>
          <w:p w14:paraId="19004670" w14:textId="77777777" w:rsidR="00C46C8D" w:rsidRPr="005E496B" w:rsidRDefault="00C46C8D"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3A9AF2B5" w14:textId="77777777" w:rsidR="00C46C8D" w:rsidRPr="005E496B" w:rsidRDefault="00C46C8D"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C46C8D" w:rsidRPr="005E496B" w14:paraId="0AE4490E" w14:textId="77777777" w:rsidTr="004800FC">
        <w:tc>
          <w:tcPr>
            <w:tcW w:w="3994" w:type="pct"/>
            <w:vAlign w:val="center"/>
          </w:tcPr>
          <w:p w14:paraId="5B089162" w14:textId="77777777" w:rsidR="00C46C8D" w:rsidRPr="005E496B" w:rsidRDefault="00C46C8D"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72BE5588" w14:textId="77777777" w:rsidR="00C46C8D" w:rsidRPr="005E496B" w:rsidRDefault="00C46C8D"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4EA6E89E" w14:textId="77777777" w:rsidR="001A76C9" w:rsidRPr="00B75354" w:rsidRDefault="001A76C9" w:rsidP="00543FCE">
      <w:pPr>
        <w:rPr>
          <w:rFonts w:cs="Arial"/>
        </w:rPr>
      </w:pPr>
      <w:bookmarkStart w:id="1" w:name="_GoBack"/>
      <w:bookmarkEnd w:id="1"/>
    </w:p>
    <w:p w14:paraId="7436CF29" w14:textId="77777777" w:rsidR="0072577C" w:rsidRPr="00B75354" w:rsidRDefault="0072577C" w:rsidP="005B1A2D">
      <w:pPr>
        <w:pStyle w:val="Heading2"/>
        <w:sectPr w:rsidR="0072577C" w:rsidRPr="00B75354" w:rsidSect="009173CC">
          <w:headerReference w:type="default" r:id="rId8"/>
          <w:footerReference w:type="default" r:id="rId9"/>
          <w:pgSz w:w="11907" w:h="16839" w:code="9"/>
          <w:pgMar w:top="1440" w:right="1440" w:bottom="1440" w:left="1440" w:header="708" w:footer="708" w:gutter="0"/>
          <w:cols w:space="708"/>
          <w:docGrid w:linePitch="360"/>
        </w:sectPr>
      </w:pPr>
    </w:p>
    <w:p w14:paraId="6D19E2F3" w14:textId="57D54098" w:rsidR="00CC4C2F" w:rsidRPr="00B75354" w:rsidRDefault="00AF68EE" w:rsidP="004B7F49">
      <w:pPr>
        <w:pStyle w:val="Heading2"/>
        <w:ind w:left="510" w:hanging="510"/>
      </w:pPr>
      <w:r w:rsidRPr="00B75354">
        <w:lastRenderedPageBreak/>
        <w:t>7</w:t>
      </w:r>
      <w:r w:rsidR="007D3ED6" w:rsidRPr="00B75354">
        <w:t>.</w:t>
      </w:r>
      <w:r w:rsidR="002B5708" w:rsidRPr="00B75354">
        <w:t>1</w:t>
      </w:r>
      <w:r w:rsidR="007D3ED6" w:rsidRPr="00B75354">
        <w:t xml:space="preserve"> </w:t>
      </w:r>
      <w:r w:rsidRPr="00B75354">
        <w:t>environmental building performanc</w:t>
      </w:r>
      <w:r w:rsidR="00F41267" w:rsidRPr="00B75354">
        <w:t>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E92EAD" w:rsidRPr="00B75354" w14:paraId="0E0C6030" w14:textId="77777777" w:rsidTr="00443B59">
        <w:tc>
          <w:tcPr>
            <w:tcW w:w="3994" w:type="pct"/>
            <w:tcBorders>
              <w:right w:val="single" w:sz="4" w:space="0" w:color="00B0F0"/>
            </w:tcBorders>
            <w:vAlign w:val="center"/>
          </w:tcPr>
          <w:p w14:paraId="1343C7F9" w14:textId="21BF6FDF" w:rsidR="00E92EAD" w:rsidRPr="00B75354" w:rsidRDefault="00E92EAD" w:rsidP="00F41267">
            <w:pPr>
              <w:spacing w:after="0"/>
              <w:rPr>
                <w:rFonts w:cs="Arial"/>
              </w:rPr>
            </w:pPr>
            <w:r w:rsidRPr="00B75354">
              <w:rPr>
                <w:rFonts w:cs="Arial"/>
              </w:rPr>
              <w:t xml:space="preserve">What </w:t>
            </w:r>
            <w:r w:rsidR="00F41267" w:rsidRPr="00B75354">
              <w:rPr>
                <w:rFonts w:cs="Arial"/>
              </w:rPr>
              <w:t>percentage of the regularly occupied primary spaces is covered by a commitment to environmental building performance?</w:t>
            </w:r>
          </w:p>
        </w:tc>
        <w:tc>
          <w:tcPr>
            <w:tcW w:w="1006" w:type="pct"/>
            <w:tcBorders>
              <w:left w:val="single" w:sz="4" w:space="0" w:color="00B0F0"/>
            </w:tcBorders>
            <w:vAlign w:val="center"/>
          </w:tcPr>
          <w:p w14:paraId="2A5B5D05" w14:textId="77777777" w:rsidR="00E92EAD" w:rsidRPr="00B75354" w:rsidRDefault="00E92EAD" w:rsidP="00443B59">
            <w:pPr>
              <w:spacing w:after="0"/>
              <w:jc w:val="center"/>
              <w:rPr>
                <w:rFonts w:eastAsia="MS Gothic" w:cs="Arial"/>
              </w:rPr>
            </w:pPr>
            <w:r w:rsidRPr="00B75354">
              <w:rPr>
                <w:rFonts w:cs="Arial"/>
                <w:color w:val="4BACC6" w:themeColor="accent5"/>
              </w:rPr>
              <w:t>[##]</w:t>
            </w:r>
            <w:r w:rsidRPr="00B75354">
              <w:rPr>
                <w:rFonts w:eastAsia="MS Gothic" w:cs="Arial"/>
              </w:rPr>
              <w:t>%</w:t>
            </w:r>
          </w:p>
        </w:tc>
      </w:tr>
      <w:tr w:rsidR="00E92EAD" w:rsidRPr="00B75354" w14:paraId="0D201232" w14:textId="77777777" w:rsidTr="00443B59">
        <w:tc>
          <w:tcPr>
            <w:tcW w:w="3994" w:type="pct"/>
            <w:tcBorders>
              <w:right w:val="single" w:sz="4" w:space="0" w:color="00B0F0"/>
            </w:tcBorders>
            <w:vAlign w:val="center"/>
          </w:tcPr>
          <w:p w14:paraId="0BD2BCF9" w14:textId="77777777" w:rsidR="00E92EAD" w:rsidRPr="00B75354" w:rsidRDefault="00E92EAD" w:rsidP="00443B59">
            <w:pPr>
              <w:spacing w:after="0"/>
              <w:rPr>
                <w:rFonts w:cs="Arial"/>
              </w:rPr>
            </w:pPr>
            <w:r w:rsidRPr="00B75354">
              <w:rPr>
                <w:rFonts w:cs="Arial"/>
              </w:rPr>
              <w:t xml:space="preserve">Points claimed (insert the result from Table 7.1 of the credit) </w:t>
            </w:r>
          </w:p>
        </w:tc>
        <w:tc>
          <w:tcPr>
            <w:tcW w:w="1006" w:type="pct"/>
            <w:tcBorders>
              <w:left w:val="single" w:sz="4" w:space="0" w:color="00B0F0"/>
            </w:tcBorders>
            <w:vAlign w:val="center"/>
          </w:tcPr>
          <w:p w14:paraId="2EA86464" w14:textId="77777777" w:rsidR="00E92EAD" w:rsidRPr="00B75354" w:rsidRDefault="00E92EAD" w:rsidP="00443B59">
            <w:pPr>
              <w:spacing w:after="0"/>
              <w:jc w:val="center"/>
              <w:rPr>
                <w:rFonts w:eastAsia="MS Gothic" w:cs="Arial"/>
              </w:rPr>
            </w:pPr>
            <w:r w:rsidRPr="00B75354">
              <w:rPr>
                <w:rFonts w:cs="Arial"/>
                <w:color w:val="4BACC6" w:themeColor="accent5"/>
              </w:rPr>
              <w:t>[##]</w:t>
            </w:r>
          </w:p>
        </w:tc>
      </w:tr>
    </w:tbl>
    <w:p w14:paraId="41CDE7D6" w14:textId="77777777" w:rsidR="00E92EAD" w:rsidRPr="00B75354" w:rsidRDefault="00E92EAD" w:rsidP="004B7F49">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31021C" w:rsidRPr="00B75354" w14:paraId="515EA683" w14:textId="77777777" w:rsidTr="0031021C">
        <w:tc>
          <w:tcPr>
            <w:tcW w:w="1666" w:type="pct"/>
            <w:vMerge w:val="restart"/>
          </w:tcPr>
          <w:p w14:paraId="15247F8A" w14:textId="1CC7428E" w:rsidR="0031021C" w:rsidRPr="00B75354" w:rsidRDefault="0031021C" w:rsidP="0031021C">
            <w:pPr>
              <w:spacing w:after="0"/>
              <w:rPr>
                <w:rFonts w:cs="Arial"/>
                <w:b/>
              </w:rPr>
            </w:pPr>
            <w:r w:rsidRPr="00B75354">
              <w:rPr>
                <w:rFonts w:cs="Arial"/>
              </w:rPr>
              <w:t>Indicate which pathway has been used to demonstrate compliance:</w:t>
            </w:r>
          </w:p>
        </w:tc>
        <w:tc>
          <w:tcPr>
            <w:tcW w:w="2227" w:type="pct"/>
          </w:tcPr>
          <w:p w14:paraId="343D7CF8" w14:textId="3018B78C" w:rsidR="0031021C" w:rsidRPr="00B75354" w:rsidRDefault="0031021C" w:rsidP="004B7F49">
            <w:pPr>
              <w:spacing w:after="0"/>
              <w:rPr>
                <w:rFonts w:cs="Arial"/>
              </w:rPr>
            </w:pPr>
            <w:r w:rsidRPr="00B75354">
              <w:rPr>
                <w:rFonts w:cs="Arial"/>
              </w:rPr>
              <w:t>7.1.A Formal Commitment Agreements</w:t>
            </w:r>
          </w:p>
        </w:tc>
        <w:tc>
          <w:tcPr>
            <w:tcW w:w="1107" w:type="pct"/>
            <w:vAlign w:val="center"/>
          </w:tcPr>
          <w:p w14:paraId="35EFF389" w14:textId="7261FACB" w:rsidR="0031021C" w:rsidRPr="00B75354" w:rsidRDefault="00C46C8D" w:rsidP="004B7F49">
            <w:pPr>
              <w:spacing w:after="0"/>
              <w:jc w:val="center"/>
              <w:rPr>
                <w:rFonts w:cs="Arial"/>
                <w:color w:val="4BACC6" w:themeColor="accent5"/>
              </w:rPr>
            </w:pPr>
            <w:sdt>
              <w:sdtPr>
                <w:rPr>
                  <w:rFonts w:eastAsia="MS Gothic" w:cs="Arial"/>
                  <w:color w:val="4BACC6" w:themeColor="accent5"/>
                </w:rPr>
                <w:id w:val="-958410252"/>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r w:rsidR="0031021C" w:rsidRPr="00B75354" w:rsidDel="00E92EAD">
              <w:rPr>
                <w:rFonts w:eastAsia="MS Gothic" w:cs="Arial"/>
                <w:color w:val="4BACC6" w:themeColor="accent5"/>
              </w:rPr>
              <w:t xml:space="preserve"> </w:t>
            </w:r>
          </w:p>
        </w:tc>
      </w:tr>
      <w:tr w:rsidR="0031021C" w:rsidRPr="00B75354" w14:paraId="6C5B2BB9" w14:textId="77777777" w:rsidTr="004B7F49">
        <w:tc>
          <w:tcPr>
            <w:tcW w:w="1666" w:type="pct"/>
            <w:vMerge/>
            <w:vAlign w:val="center"/>
          </w:tcPr>
          <w:p w14:paraId="3726BDF7" w14:textId="77777777" w:rsidR="0031021C" w:rsidRPr="00B75354" w:rsidRDefault="0031021C" w:rsidP="004B7F49">
            <w:pPr>
              <w:spacing w:after="0"/>
              <w:rPr>
                <w:rFonts w:cs="Arial"/>
              </w:rPr>
            </w:pPr>
          </w:p>
        </w:tc>
        <w:tc>
          <w:tcPr>
            <w:tcW w:w="2227" w:type="pct"/>
          </w:tcPr>
          <w:p w14:paraId="6452866B" w14:textId="69F94211" w:rsidR="0031021C" w:rsidRPr="00B75354" w:rsidRDefault="0031021C" w:rsidP="004B7F49">
            <w:pPr>
              <w:spacing w:after="0"/>
              <w:rPr>
                <w:rFonts w:cs="Arial"/>
              </w:rPr>
            </w:pPr>
            <w:r w:rsidRPr="00B75354">
              <w:rPr>
                <w:rFonts w:cs="Arial"/>
              </w:rPr>
              <w:t xml:space="preserve">7.1.B Certified Ratings </w:t>
            </w:r>
          </w:p>
        </w:tc>
        <w:tc>
          <w:tcPr>
            <w:tcW w:w="1107" w:type="pct"/>
            <w:vAlign w:val="center"/>
          </w:tcPr>
          <w:p w14:paraId="4CFBA0F8" w14:textId="4FBE53A3" w:rsidR="0031021C" w:rsidRPr="00B75354" w:rsidRDefault="00C46C8D" w:rsidP="004B7F49">
            <w:pPr>
              <w:spacing w:after="0"/>
              <w:jc w:val="center"/>
              <w:rPr>
                <w:rFonts w:cs="Arial"/>
                <w:color w:val="4BACC6" w:themeColor="accent5"/>
              </w:rPr>
            </w:pPr>
            <w:sdt>
              <w:sdtPr>
                <w:rPr>
                  <w:rFonts w:eastAsia="MS Gothic" w:cs="Arial"/>
                  <w:color w:val="4BACC6" w:themeColor="accent5"/>
                </w:rPr>
                <w:id w:val="-399449694"/>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r w:rsidR="0031021C" w:rsidRPr="00B75354" w:rsidDel="00E92EAD">
              <w:rPr>
                <w:rFonts w:cs="Arial"/>
                <w:color w:val="4BACC6" w:themeColor="accent5"/>
              </w:rPr>
              <w:t xml:space="preserve"> </w:t>
            </w:r>
          </w:p>
        </w:tc>
      </w:tr>
      <w:tr w:rsidR="0031021C" w:rsidRPr="00B75354" w14:paraId="7CA3F8E3" w14:textId="77777777" w:rsidTr="004B7F49">
        <w:tc>
          <w:tcPr>
            <w:tcW w:w="1666" w:type="pct"/>
            <w:vMerge/>
            <w:vAlign w:val="center"/>
          </w:tcPr>
          <w:p w14:paraId="0CBF3595" w14:textId="77777777" w:rsidR="0031021C" w:rsidRPr="00B75354" w:rsidRDefault="0031021C" w:rsidP="0031021C">
            <w:pPr>
              <w:spacing w:after="0"/>
              <w:rPr>
                <w:rFonts w:cs="Arial"/>
              </w:rPr>
            </w:pPr>
          </w:p>
        </w:tc>
        <w:tc>
          <w:tcPr>
            <w:tcW w:w="2227" w:type="pct"/>
          </w:tcPr>
          <w:p w14:paraId="1E77514C" w14:textId="799C8DAE" w:rsidR="0031021C" w:rsidRPr="00B75354" w:rsidRDefault="0031021C" w:rsidP="0031021C">
            <w:pPr>
              <w:spacing w:after="0"/>
              <w:rPr>
                <w:rFonts w:cs="Arial"/>
              </w:rPr>
            </w:pPr>
            <w:r w:rsidRPr="00B75354">
              <w:rPr>
                <w:rFonts w:cs="Arial"/>
              </w:rPr>
              <w:t xml:space="preserve">7.1.C BBP Green Leasing Standard </w:t>
            </w:r>
          </w:p>
        </w:tc>
        <w:tc>
          <w:tcPr>
            <w:tcW w:w="1107" w:type="pct"/>
            <w:vAlign w:val="center"/>
          </w:tcPr>
          <w:p w14:paraId="6276A4FA" w14:textId="0DF71E0B" w:rsidR="0031021C" w:rsidRPr="00B75354" w:rsidRDefault="00C46C8D" w:rsidP="0031021C">
            <w:pPr>
              <w:spacing w:after="0"/>
              <w:jc w:val="center"/>
              <w:rPr>
                <w:rFonts w:eastAsia="MS Gothic" w:cs="Arial"/>
                <w:color w:val="4BACC6" w:themeColor="accent5"/>
              </w:rPr>
            </w:pPr>
            <w:sdt>
              <w:sdtPr>
                <w:rPr>
                  <w:rFonts w:eastAsia="MS Gothic" w:cs="Arial"/>
                  <w:color w:val="4BACC6" w:themeColor="accent5"/>
                </w:rPr>
                <w:id w:val="-1198541366"/>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r w:rsidR="0031021C" w:rsidRPr="00B75354" w:rsidDel="00E92EAD">
              <w:rPr>
                <w:rFonts w:cs="Arial"/>
                <w:color w:val="4BACC6" w:themeColor="accent5"/>
              </w:rPr>
              <w:t xml:space="preserve"> </w:t>
            </w:r>
          </w:p>
        </w:tc>
      </w:tr>
    </w:tbl>
    <w:p w14:paraId="00A94C0D" w14:textId="56E3C9DE" w:rsidR="000370F1" w:rsidRPr="00B75354" w:rsidRDefault="00E92EAD" w:rsidP="00AF0F61">
      <w:pPr>
        <w:pStyle w:val="Preliminary"/>
        <w:rPr>
          <w:rFonts w:cs="Arial"/>
          <w:b w:val="0"/>
        </w:rPr>
      </w:pPr>
      <w:r w:rsidRPr="00B75354">
        <w:rPr>
          <w:rFonts w:cs="Arial"/>
          <w:b w:val="0"/>
        </w:rPr>
        <w:t>Based on the selection above, please complete the relev</w:t>
      </w:r>
      <w:r w:rsidR="005821E7" w:rsidRPr="00B75354">
        <w:rPr>
          <w:rFonts w:cs="Arial"/>
          <w:b w:val="0"/>
        </w:rPr>
        <w:t xml:space="preserve">ant section below – either 7.1A, 7.1B </w:t>
      </w:r>
      <w:r w:rsidRPr="00B75354">
        <w:rPr>
          <w:rFonts w:cs="Arial"/>
          <w:b w:val="0"/>
        </w:rPr>
        <w:t xml:space="preserve">or </w:t>
      </w:r>
      <w:r w:rsidR="005821E7" w:rsidRPr="00B75354">
        <w:rPr>
          <w:rFonts w:cs="Arial"/>
          <w:b w:val="0"/>
        </w:rPr>
        <w:t xml:space="preserve">7.1C. </w:t>
      </w:r>
    </w:p>
    <w:p w14:paraId="1E687342" w14:textId="6A0CF5A5" w:rsidR="00AF68EE" w:rsidRPr="00B75354" w:rsidRDefault="00AF68EE" w:rsidP="00D262B2">
      <w:pPr>
        <w:pStyle w:val="Heading30"/>
        <w:rPr>
          <w:rFonts w:cs="Arial"/>
          <w:sz w:val="22"/>
        </w:rPr>
      </w:pPr>
      <w:r w:rsidRPr="00B75354">
        <w:rPr>
          <w:rFonts w:cs="Arial"/>
          <w:sz w:val="22"/>
        </w:rPr>
        <w:t>7.1</w:t>
      </w:r>
      <w:r w:rsidR="00EF3706" w:rsidRPr="00B75354">
        <w:rPr>
          <w:rFonts w:cs="Arial"/>
          <w:sz w:val="22"/>
        </w:rPr>
        <w:t xml:space="preserve">A </w:t>
      </w:r>
      <w:r w:rsidRPr="00B75354">
        <w:rPr>
          <w:rFonts w:cs="Arial"/>
          <w:sz w:val="22"/>
        </w:rPr>
        <w:t xml:space="preserve">Formal </w:t>
      </w:r>
      <w:r w:rsidR="00E92EAD" w:rsidRPr="00B75354">
        <w:rPr>
          <w:rFonts w:cs="Arial"/>
          <w:sz w:val="22"/>
        </w:rPr>
        <w:t>Commitment Agreements</w:t>
      </w:r>
    </w:p>
    <w:p w14:paraId="730A93EA" w14:textId="23649019" w:rsidR="00D15024" w:rsidRPr="00B75354" w:rsidRDefault="00E92EAD" w:rsidP="00D262B2">
      <w:pPr>
        <w:rPr>
          <w:rFonts w:cs="Arial"/>
        </w:rPr>
      </w:pPr>
      <w:r w:rsidRPr="00B75354">
        <w:rPr>
          <w:rFonts w:cs="Arial"/>
        </w:rPr>
        <w:t xml:space="preserve">Demonstrate </w:t>
      </w:r>
      <w:r w:rsidR="001745C2" w:rsidRPr="00B75354">
        <w:rPr>
          <w:rFonts w:cs="Arial"/>
        </w:rPr>
        <w:t>which</w:t>
      </w:r>
      <w:r w:rsidR="00AF0F61" w:rsidRPr="00B75354">
        <w:rPr>
          <w:rFonts w:cs="Arial"/>
        </w:rPr>
        <w:t xml:space="preserve"> </w:t>
      </w:r>
      <w:r w:rsidR="001745C2" w:rsidRPr="00B75354">
        <w:rPr>
          <w:rFonts w:cs="Arial"/>
        </w:rPr>
        <w:t>targets and measurements are addressed in the project</w:t>
      </w:r>
      <w:r w:rsidRPr="00B75354">
        <w:rPr>
          <w:rFonts w:cs="Arial"/>
        </w:rPr>
        <w:t>’</w:t>
      </w:r>
      <w:r w:rsidR="001745C2" w:rsidRPr="00B75354">
        <w:rPr>
          <w:rFonts w:cs="Arial"/>
        </w:rPr>
        <w:t xml:space="preserve">s </w:t>
      </w:r>
      <w:r w:rsidR="00AF0F61" w:rsidRPr="00B75354">
        <w:rPr>
          <w:rFonts w:cs="Arial"/>
        </w:rPr>
        <w:t>formal agreements</w:t>
      </w:r>
      <w:r w:rsidR="00837349" w:rsidRPr="00B75354">
        <w:rPr>
          <w:rFonts w:cs="Arial"/>
        </w:rPr>
        <w:t xml:space="preserve"> by referencing supporting evidence attached to the Submission Template</w:t>
      </w:r>
      <w:r w:rsidRPr="00B75354">
        <w:rPr>
          <w:rFonts w:cs="Arial"/>
        </w:rPr>
        <w:t xml:space="preserve">. In order to demonstrate compliance, the formal agreement must cover </w:t>
      </w:r>
      <w:r w:rsidR="001E79FB" w:rsidRPr="00B75354">
        <w:rPr>
          <w:rFonts w:eastAsia="Times New Roman" w:cs="Arial"/>
        </w:rPr>
        <w:t>at least one (1) of the following environmental performance metrics</w:t>
      </w:r>
      <w:r w:rsidR="00837349" w:rsidRPr="00B75354">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D15024" w:rsidRPr="00B75354" w14:paraId="2AD50267" w14:textId="77777777" w:rsidTr="004B7F49">
        <w:tc>
          <w:tcPr>
            <w:tcW w:w="2500" w:type="pct"/>
            <w:vAlign w:val="center"/>
          </w:tcPr>
          <w:p w14:paraId="66C67524" w14:textId="77777777" w:rsidR="00D15024" w:rsidRPr="00B75354" w:rsidRDefault="00D15024" w:rsidP="004B7F49">
            <w:pPr>
              <w:spacing w:after="0"/>
              <w:rPr>
                <w:rFonts w:ascii="Arial" w:hAnsi="Arial" w:cs="Arial"/>
                <w:b/>
              </w:rPr>
            </w:pPr>
            <w:r w:rsidRPr="00B75354">
              <w:rPr>
                <w:rFonts w:ascii="Arial" w:hAnsi="Arial" w:cs="Arial"/>
                <w:b/>
              </w:rPr>
              <w:t>Requirements</w:t>
            </w:r>
          </w:p>
        </w:tc>
        <w:tc>
          <w:tcPr>
            <w:tcW w:w="2500" w:type="pct"/>
            <w:vAlign w:val="center"/>
          </w:tcPr>
          <w:p w14:paraId="6688D80B" w14:textId="77777777" w:rsidR="00D15024" w:rsidRPr="00B75354" w:rsidRDefault="00D15024" w:rsidP="004B7F49">
            <w:pPr>
              <w:spacing w:after="0"/>
              <w:rPr>
                <w:rStyle w:val="Strong"/>
                <w:rFonts w:cs="Arial"/>
              </w:rPr>
            </w:pPr>
            <w:r w:rsidRPr="00B75354">
              <w:rPr>
                <w:rStyle w:val="Strong"/>
                <w:rFonts w:cs="Arial"/>
              </w:rPr>
              <w:t>Supporting Evidence</w:t>
            </w:r>
          </w:p>
        </w:tc>
      </w:tr>
      <w:tr w:rsidR="00D15024" w:rsidRPr="00B75354" w14:paraId="4BECC8F7" w14:textId="77777777" w:rsidTr="004B7F49">
        <w:tc>
          <w:tcPr>
            <w:tcW w:w="5000" w:type="pct"/>
            <w:gridSpan w:val="2"/>
            <w:vAlign w:val="center"/>
          </w:tcPr>
          <w:p w14:paraId="71545925" w14:textId="7A9BF14F" w:rsidR="00D15024" w:rsidRPr="00B75354" w:rsidRDefault="00D15024" w:rsidP="004B7F49">
            <w:pPr>
              <w:spacing w:after="0"/>
              <w:rPr>
                <w:rStyle w:val="Strong"/>
                <w:rFonts w:cs="Arial"/>
              </w:rPr>
            </w:pPr>
            <w:r w:rsidRPr="00B75354">
              <w:rPr>
                <w:rFonts w:ascii="Arial" w:hAnsi="Arial" w:cs="Arial"/>
              </w:rPr>
              <w:t>7.1A.1 Show how the Greenhouse Gas Emissions commitment addresses the following</w:t>
            </w:r>
            <w:r w:rsidR="00837349" w:rsidRPr="00B75354">
              <w:rPr>
                <w:rFonts w:ascii="Arial" w:hAnsi="Arial" w:cs="Arial"/>
              </w:rPr>
              <w:t>:</w:t>
            </w:r>
          </w:p>
        </w:tc>
      </w:tr>
      <w:tr w:rsidR="00D15024" w:rsidRPr="00B75354" w14:paraId="64405D6F" w14:textId="77777777" w:rsidTr="004B7F49">
        <w:tc>
          <w:tcPr>
            <w:tcW w:w="2500" w:type="pct"/>
            <w:vAlign w:val="center"/>
          </w:tcPr>
          <w:p w14:paraId="0576747C" w14:textId="2E841149" w:rsidR="00D15024" w:rsidRPr="00B75354" w:rsidRDefault="00837349" w:rsidP="004B7F49">
            <w:pPr>
              <w:spacing w:after="0"/>
              <w:rPr>
                <w:rFonts w:ascii="Arial" w:hAnsi="Arial" w:cs="Arial"/>
              </w:rPr>
            </w:pPr>
            <w:r w:rsidRPr="00B75354">
              <w:rPr>
                <w:rFonts w:ascii="Arial" w:hAnsi="Arial" w:cs="Arial"/>
              </w:rPr>
              <w:t>a. E</w:t>
            </w:r>
            <w:r w:rsidR="00D15024" w:rsidRPr="00B75354">
              <w:rPr>
                <w:rFonts w:ascii="Arial" w:hAnsi="Arial" w:cs="Arial"/>
              </w:rPr>
              <w:t>nergy or greenhouse gas performance targets for building owner and building occupant (or tenant), stated in kWh/m</w:t>
            </w:r>
            <w:r w:rsidR="00D15024" w:rsidRPr="00B75354">
              <w:rPr>
                <w:rFonts w:ascii="Arial" w:hAnsi="Arial" w:cs="Arial"/>
                <w:vertAlign w:val="superscript"/>
              </w:rPr>
              <w:t>2</w:t>
            </w:r>
            <w:r w:rsidR="00D15024" w:rsidRPr="00B75354">
              <w:rPr>
                <w:rFonts w:ascii="Arial" w:hAnsi="Arial" w:cs="Arial"/>
              </w:rPr>
              <w:t xml:space="preserve"> or kg/CO2/m</w:t>
            </w:r>
            <w:r w:rsidR="00D15024" w:rsidRPr="00B75354">
              <w:rPr>
                <w:rFonts w:ascii="Arial" w:hAnsi="Arial" w:cs="Arial"/>
                <w:vertAlign w:val="superscript"/>
              </w:rPr>
              <w:t>2</w:t>
            </w:r>
            <w:r w:rsidR="00D15024" w:rsidRPr="00B75354">
              <w:rPr>
                <w:rFonts w:ascii="Arial" w:hAnsi="Arial" w:cs="Arial"/>
              </w:rPr>
              <w:t xml:space="preserve"> (or other appropriate unit)</w:t>
            </w:r>
            <w:r w:rsidRPr="00B75354">
              <w:rPr>
                <w:rFonts w:ascii="Arial" w:hAnsi="Arial" w:cs="Arial"/>
              </w:rPr>
              <w:t>; and</w:t>
            </w:r>
          </w:p>
        </w:tc>
        <w:tc>
          <w:tcPr>
            <w:tcW w:w="2500" w:type="pct"/>
            <w:shd w:val="clear" w:color="auto" w:fill="F2F2F2" w:themeFill="background1" w:themeFillShade="F2"/>
          </w:tcPr>
          <w:p w14:paraId="2C5F6F5F" w14:textId="77777777" w:rsidR="00D15024" w:rsidRPr="00B75354" w:rsidRDefault="00D15024" w:rsidP="004B7F49">
            <w:pPr>
              <w:spacing w:after="0"/>
              <w:rPr>
                <w:rStyle w:val="Strong"/>
                <w:rFonts w:cs="Arial"/>
              </w:rPr>
            </w:pPr>
          </w:p>
        </w:tc>
      </w:tr>
      <w:tr w:rsidR="00D15024" w:rsidRPr="00B75354" w14:paraId="0DA7C395" w14:textId="77777777" w:rsidTr="004B7F49">
        <w:tc>
          <w:tcPr>
            <w:tcW w:w="2500" w:type="pct"/>
            <w:vAlign w:val="center"/>
          </w:tcPr>
          <w:p w14:paraId="7898F1EB" w14:textId="429DEB25" w:rsidR="00D15024" w:rsidRPr="00B75354" w:rsidRDefault="00D15024" w:rsidP="004B7F49">
            <w:pPr>
              <w:spacing w:after="0"/>
              <w:rPr>
                <w:rFonts w:ascii="Arial" w:eastAsia="Times New Roman" w:hAnsi="Arial" w:cs="Arial"/>
              </w:rPr>
            </w:pPr>
            <w:r w:rsidRPr="00B75354">
              <w:rPr>
                <w:rFonts w:ascii="Arial" w:hAnsi="Arial" w:cs="Arial"/>
              </w:rPr>
              <w:t xml:space="preserve">b. </w:t>
            </w:r>
            <w:r w:rsidR="00837349" w:rsidRPr="00B75354">
              <w:rPr>
                <w:rFonts w:ascii="Arial" w:hAnsi="Arial" w:cs="Arial"/>
              </w:rPr>
              <w:t>Energy or greenhouse gas performance measurement procedures for the building owner and building occupant (or tenant), including minimum reporting requirements.</w:t>
            </w:r>
          </w:p>
        </w:tc>
        <w:tc>
          <w:tcPr>
            <w:tcW w:w="2500" w:type="pct"/>
            <w:shd w:val="clear" w:color="auto" w:fill="F2F2F2" w:themeFill="background1" w:themeFillShade="F2"/>
          </w:tcPr>
          <w:p w14:paraId="1E85CA1F" w14:textId="77777777" w:rsidR="00D15024" w:rsidRPr="00B75354" w:rsidRDefault="00D15024" w:rsidP="004B7F49">
            <w:pPr>
              <w:spacing w:after="0"/>
              <w:rPr>
                <w:rStyle w:val="Strong"/>
                <w:rFonts w:cs="Arial"/>
              </w:rPr>
            </w:pPr>
          </w:p>
        </w:tc>
      </w:tr>
      <w:tr w:rsidR="00837349" w:rsidRPr="00B75354" w14:paraId="2E567FC7" w14:textId="77777777" w:rsidTr="004B7F49">
        <w:tc>
          <w:tcPr>
            <w:tcW w:w="5000" w:type="pct"/>
            <w:gridSpan w:val="2"/>
            <w:vAlign w:val="center"/>
          </w:tcPr>
          <w:p w14:paraId="14341D58" w14:textId="4AF06495" w:rsidR="00837349" w:rsidRPr="00B75354" w:rsidRDefault="00837349" w:rsidP="004B7F49">
            <w:pPr>
              <w:spacing w:after="0"/>
              <w:rPr>
                <w:rStyle w:val="Strong"/>
                <w:rFonts w:cs="Arial"/>
              </w:rPr>
            </w:pPr>
            <w:r w:rsidRPr="00B75354">
              <w:rPr>
                <w:rFonts w:ascii="Arial" w:hAnsi="Arial" w:cs="Arial"/>
              </w:rPr>
              <w:t>7.1A.2 Show how the Potable Water commitment addresses the following:</w:t>
            </w:r>
          </w:p>
        </w:tc>
      </w:tr>
      <w:tr w:rsidR="00837349" w:rsidRPr="00B75354" w14:paraId="62E42414" w14:textId="77777777" w:rsidTr="004B7F49">
        <w:tc>
          <w:tcPr>
            <w:tcW w:w="2500" w:type="pct"/>
            <w:vAlign w:val="center"/>
          </w:tcPr>
          <w:p w14:paraId="5B427F5B" w14:textId="3F52D464" w:rsidR="00837349" w:rsidRPr="00B75354" w:rsidRDefault="00837349" w:rsidP="004B7F49">
            <w:pPr>
              <w:spacing w:after="0"/>
              <w:rPr>
                <w:rFonts w:ascii="Arial" w:hAnsi="Arial" w:cs="Arial"/>
              </w:rPr>
            </w:pPr>
            <w:r w:rsidRPr="00B75354">
              <w:rPr>
                <w:rFonts w:ascii="Arial" w:hAnsi="Arial" w:cs="Arial"/>
              </w:rPr>
              <w:t xml:space="preserve">a. Potable water performance targets for the building owner and building occupant (or tenant), stated in </w:t>
            </w:r>
            <w:proofErr w:type="spellStart"/>
            <w:r w:rsidRPr="00B75354">
              <w:rPr>
                <w:rFonts w:ascii="Arial" w:hAnsi="Arial" w:cs="Arial"/>
              </w:rPr>
              <w:t>kL</w:t>
            </w:r>
            <w:proofErr w:type="spellEnd"/>
            <w:r w:rsidRPr="00B75354">
              <w:rPr>
                <w:rFonts w:ascii="Arial" w:hAnsi="Arial" w:cs="Arial"/>
              </w:rPr>
              <w:t>/m</w:t>
            </w:r>
            <w:r w:rsidRPr="00B75354">
              <w:rPr>
                <w:rFonts w:ascii="Arial" w:hAnsi="Arial" w:cs="Arial"/>
                <w:vertAlign w:val="superscript"/>
              </w:rPr>
              <w:t>2</w:t>
            </w:r>
            <w:r w:rsidRPr="00B75354">
              <w:rPr>
                <w:rFonts w:ascii="Arial" w:hAnsi="Arial" w:cs="Arial"/>
              </w:rPr>
              <w:t xml:space="preserve"> or </w:t>
            </w:r>
            <w:proofErr w:type="spellStart"/>
            <w:r w:rsidRPr="00B75354">
              <w:rPr>
                <w:rFonts w:ascii="Arial" w:hAnsi="Arial" w:cs="Arial"/>
              </w:rPr>
              <w:t>kL</w:t>
            </w:r>
            <w:proofErr w:type="spellEnd"/>
            <w:r w:rsidRPr="00B75354">
              <w:rPr>
                <w:rFonts w:ascii="Arial" w:hAnsi="Arial" w:cs="Arial"/>
              </w:rPr>
              <w:t>/person (or other appropriate unit); and</w:t>
            </w:r>
          </w:p>
        </w:tc>
        <w:tc>
          <w:tcPr>
            <w:tcW w:w="2500" w:type="pct"/>
            <w:shd w:val="clear" w:color="auto" w:fill="F2F2F2" w:themeFill="background1" w:themeFillShade="F2"/>
          </w:tcPr>
          <w:p w14:paraId="211CA49F" w14:textId="77777777" w:rsidR="00837349" w:rsidRPr="00B75354" w:rsidRDefault="00837349" w:rsidP="004B7F49">
            <w:pPr>
              <w:spacing w:after="0"/>
              <w:rPr>
                <w:rStyle w:val="Strong"/>
                <w:rFonts w:cs="Arial"/>
              </w:rPr>
            </w:pPr>
          </w:p>
        </w:tc>
      </w:tr>
      <w:tr w:rsidR="00D15024" w:rsidRPr="00B75354" w14:paraId="598D8067" w14:textId="77777777" w:rsidTr="004B7F49">
        <w:tc>
          <w:tcPr>
            <w:tcW w:w="2500" w:type="pct"/>
            <w:vAlign w:val="center"/>
          </w:tcPr>
          <w:p w14:paraId="4F753E24" w14:textId="119F8824" w:rsidR="00D15024" w:rsidRPr="00B75354" w:rsidRDefault="00837349" w:rsidP="004B7F49">
            <w:pPr>
              <w:spacing w:after="0"/>
              <w:rPr>
                <w:rFonts w:ascii="Arial" w:eastAsia="Times New Roman" w:hAnsi="Arial" w:cs="Arial"/>
              </w:rPr>
            </w:pPr>
            <w:r w:rsidRPr="00B75354">
              <w:rPr>
                <w:rFonts w:ascii="Arial" w:hAnsi="Arial" w:cs="Arial"/>
              </w:rPr>
              <w:t>b. Potable water performance measurement procedures for the building owner and building occupant (or tenant), including minimum reporting requirements</w:t>
            </w:r>
            <w:r w:rsidR="00E92EAD" w:rsidRPr="00B75354">
              <w:rPr>
                <w:rFonts w:ascii="Arial" w:hAnsi="Arial" w:cs="Arial"/>
              </w:rPr>
              <w:t>.</w:t>
            </w:r>
          </w:p>
        </w:tc>
        <w:tc>
          <w:tcPr>
            <w:tcW w:w="2500" w:type="pct"/>
            <w:shd w:val="clear" w:color="auto" w:fill="F2F2F2" w:themeFill="background1" w:themeFillShade="F2"/>
          </w:tcPr>
          <w:p w14:paraId="5FDDC2F8" w14:textId="77777777" w:rsidR="00D15024" w:rsidRPr="00B75354" w:rsidRDefault="00D15024" w:rsidP="004B7F49">
            <w:pPr>
              <w:spacing w:after="0"/>
              <w:rPr>
                <w:rStyle w:val="Strong"/>
                <w:rFonts w:cs="Arial"/>
              </w:rPr>
            </w:pPr>
          </w:p>
        </w:tc>
      </w:tr>
      <w:tr w:rsidR="00837349" w:rsidRPr="00B75354" w14:paraId="7E6C789E" w14:textId="77777777" w:rsidTr="004B7F49">
        <w:tc>
          <w:tcPr>
            <w:tcW w:w="5000" w:type="pct"/>
            <w:gridSpan w:val="2"/>
            <w:vAlign w:val="center"/>
          </w:tcPr>
          <w:p w14:paraId="2CE8EA2D" w14:textId="0F9F27BE" w:rsidR="00837349" w:rsidRPr="00B75354" w:rsidRDefault="001E79FB" w:rsidP="004B7F49">
            <w:pPr>
              <w:spacing w:after="0"/>
              <w:rPr>
                <w:rStyle w:val="Strong"/>
                <w:rFonts w:cs="Arial"/>
              </w:rPr>
            </w:pPr>
            <w:r w:rsidRPr="00B75354">
              <w:rPr>
                <w:rFonts w:ascii="Arial" w:hAnsi="Arial" w:cs="Arial"/>
              </w:rPr>
              <w:t>7.1A.3</w:t>
            </w:r>
            <w:r w:rsidR="00837349" w:rsidRPr="00B75354">
              <w:rPr>
                <w:rFonts w:ascii="Arial" w:hAnsi="Arial" w:cs="Arial"/>
              </w:rPr>
              <w:t xml:space="preserve"> Show how the Operational Waste commitment addresses the following:</w:t>
            </w:r>
          </w:p>
        </w:tc>
      </w:tr>
      <w:tr w:rsidR="00837349" w:rsidRPr="00B75354" w14:paraId="420C2825" w14:textId="77777777" w:rsidTr="004B7F49">
        <w:tc>
          <w:tcPr>
            <w:tcW w:w="2500" w:type="pct"/>
            <w:vAlign w:val="center"/>
          </w:tcPr>
          <w:p w14:paraId="4D09CDE9" w14:textId="0A36158B" w:rsidR="00837349" w:rsidRPr="00B75354" w:rsidRDefault="00837349" w:rsidP="004B7F49">
            <w:pPr>
              <w:spacing w:after="0"/>
              <w:rPr>
                <w:rFonts w:ascii="Arial" w:hAnsi="Arial" w:cs="Arial"/>
              </w:rPr>
            </w:pPr>
            <w:r w:rsidRPr="00B75354">
              <w:rPr>
                <w:rFonts w:ascii="Arial" w:hAnsi="Arial" w:cs="Arial"/>
              </w:rPr>
              <w:t xml:space="preserve">a. Waste material generation minimisation targets for the building occupant (or tenant), </w:t>
            </w:r>
            <w:r w:rsidRPr="00B75354">
              <w:rPr>
                <w:rFonts w:ascii="Arial" w:hAnsi="Arial" w:cs="Arial"/>
              </w:rPr>
              <w:lastRenderedPageBreak/>
              <w:t>stated in mass (kg or g) per m</w:t>
            </w:r>
            <w:r w:rsidRPr="00B75354">
              <w:rPr>
                <w:rFonts w:ascii="Arial" w:hAnsi="Arial" w:cs="Arial"/>
                <w:vertAlign w:val="superscript"/>
              </w:rPr>
              <w:t>2</w:t>
            </w:r>
            <w:r w:rsidRPr="00B75354">
              <w:rPr>
                <w:rFonts w:ascii="Arial" w:hAnsi="Arial" w:cs="Arial"/>
              </w:rPr>
              <w:t xml:space="preserve"> or per person (or other appropriate unit);</w:t>
            </w:r>
          </w:p>
        </w:tc>
        <w:tc>
          <w:tcPr>
            <w:tcW w:w="2500" w:type="pct"/>
            <w:shd w:val="clear" w:color="auto" w:fill="F2F2F2" w:themeFill="background1" w:themeFillShade="F2"/>
          </w:tcPr>
          <w:p w14:paraId="0C2D546A" w14:textId="77777777" w:rsidR="00837349" w:rsidRPr="00B75354" w:rsidRDefault="00837349" w:rsidP="004B7F49">
            <w:pPr>
              <w:spacing w:after="0"/>
              <w:rPr>
                <w:rStyle w:val="Strong"/>
                <w:rFonts w:cs="Arial"/>
              </w:rPr>
            </w:pPr>
          </w:p>
        </w:tc>
      </w:tr>
      <w:tr w:rsidR="00837349" w:rsidRPr="00B75354" w14:paraId="1C49F943" w14:textId="77777777" w:rsidTr="004B7F49">
        <w:tc>
          <w:tcPr>
            <w:tcW w:w="2500" w:type="pct"/>
            <w:vAlign w:val="center"/>
          </w:tcPr>
          <w:p w14:paraId="456C0F66" w14:textId="3147B380" w:rsidR="00837349" w:rsidRPr="00B75354" w:rsidRDefault="00837349" w:rsidP="004B7F49">
            <w:pPr>
              <w:spacing w:after="0"/>
              <w:rPr>
                <w:rFonts w:ascii="Arial" w:hAnsi="Arial" w:cs="Arial"/>
              </w:rPr>
            </w:pPr>
            <w:r w:rsidRPr="00B75354">
              <w:rPr>
                <w:rFonts w:ascii="Arial" w:hAnsi="Arial" w:cs="Arial"/>
              </w:rPr>
              <w:t>b. Landfill diversion maximisation targets for the building owner, stated as a percentage of total materials generated; and</w:t>
            </w:r>
          </w:p>
        </w:tc>
        <w:tc>
          <w:tcPr>
            <w:tcW w:w="2500" w:type="pct"/>
            <w:shd w:val="clear" w:color="auto" w:fill="F2F2F2" w:themeFill="background1" w:themeFillShade="F2"/>
          </w:tcPr>
          <w:p w14:paraId="5D979C09" w14:textId="77777777" w:rsidR="00837349" w:rsidRPr="00B75354" w:rsidRDefault="00837349" w:rsidP="004B7F49">
            <w:pPr>
              <w:spacing w:after="0"/>
              <w:rPr>
                <w:rStyle w:val="Strong"/>
                <w:rFonts w:cs="Arial"/>
              </w:rPr>
            </w:pPr>
          </w:p>
        </w:tc>
      </w:tr>
      <w:tr w:rsidR="00837349" w:rsidRPr="00B75354" w14:paraId="74408834" w14:textId="77777777" w:rsidTr="004B7F49">
        <w:tc>
          <w:tcPr>
            <w:tcW w:w="2500" w:type="pct"/>
            <w:vAlign w:val="center"/>
          </w:tcPr>
          <w:p w14:paraId="19887D72" w14:textId="4705068C" w:rsidR="00837349" w:rsidRPr="00B75354" w:rsidRDefault="00837349" w:rsidP="004B7F49">
            <w:pPr>
              <w:spacing w:after="0"/>
              <w:rPr>
                <w:rFonts w:ascii="Arial" w:hAnsi="Arial" w:cs="Arial"/>
              </w:rPr>
            </w:pPr>
            <w:r w:rsidRPr="00B75354">
              <w:rPr>
                <w:rFonts w:ascii="Arial" w:hAnsi="Arial" w:cs="Arial"/>
              </w:rPr>
              <w:t>c. Performance measurement procedures for the building owner and building occupant (or tenant), including minimum reporting requirements</w:t>
            </w:r>
            <w:r w:rsidR="001E79FB" w:rsidRPr="00B75354">
              <w:rPr>
                <w:rFonts w:ascii="Arial" w:hAnsi="Arial" w:cs="Arial"/>
              </w:rPr>
              <w:t>.</w:t>
            </w:r>
          </w:p>
        </w:tc>
        <w:tc>
          <w:tcPr>
            <w:tcW w:w="2500" w:type="pct"/>
            <w:shd w:val="clear" w:color="auto" w:fill="F2F2F2" w:themeFill="background1" w:themeFillShade="F2"/>
          </w:tcPr>
          <w:p w14:paraId="244132A4" w14:textId="77777777" w:rsidR="00837349" w:rsidRPr="00B75354" w:rsidRDefault="00837349" w:rsidP="004B7F49">
            <w:pPr>
              <w:spacing w:after="0"/>
              <w:rPr>
                <w:rStyle w:val="Strong"/>
                <w:rFonts w:cs="Arial"/>
              </w:rPr>
            </w:pPr>
          </w:p>
        </w:tc>
      </w:tr>
      <w:tr w:rsidR="00837349" w:rsidRPr="00B75354" w14:paraId="3040C446" w14:textId="77777777" w:rsidTr="004B7F49">
        <w:tc>
          <w:tcPr>
            <w:tcW w:w="5000" w:type="pct"/>
            <w:gridSpan w:val="2"/>
            <w:vAlign w:val="center"/>
          </w:tcPr>
          <w:p w14:paraId="25E3D3CA" w14:textId="7191C399" w:rsidR="00837349" w:rsidRPr="00B75354" w:rsidRDefault="00837349" w:rsidP="004B7F49">
            <w:pPr>
              <w:spacing w:after="0"/>
              <w:rPr>
                <w:rFonts w:ascii="Arial" w:hAnsi="Arial" w:cs="Arial"/>
              </w:rPr>
            </w:pPr>
            <w:r w:rsidRPr="00B75354">
              <w:rPr>
                <w:rFonts w:ascii="Arial" w:hAnsi="Arial" w:cs="Arial"/>
              </w:rPr>
              <w:t>7.1A.4 Show how the Indoor Environment commitment addresses the following:</w:t>
            </w:r>
          </w:p>
        </w:tc>
      </w:tr>
      <w:tr w:rsidR="00837349" w:rsidRPr="00B75354" w14:paraId="52E32D31" w14:textId="77777777" w:rsidTr="004B7F49">
        <w:tc>
          <w:tcPr>
            <w:tcW w:w="2500" w:type="pct"/>
            <w:vAlign w:val="center"/>
          </w:tcPr>
          <w:p w14:paraId="216DF044" w14:textId="1DEC69B2" w:rsidR="00837349" w:rsidRPr="00B75354" w:rsidRDefault="001E79FB" w:rsidP="004B7F49">
            <w:pPr>
              <w:spacing w:after="0"/>
              <w:rPr>
                <w:rFonts w:ascii="Arial" w:hAnsi="Arial" w:cs="Arial"/>
              </w:rPr>
            </w:pPr>
            <w:r w:rsidRPr="00B75354">
              <w:rPr>
                <w:rFonts w:ascii="Arial" w:hAnsi="Arial" w:cs="Arial"/>
              </w:rPr>
              <w:t xml:space="preserve">a. </w:t>
            </w:r>
            <w:r w:rsidR="00837349" w:rsidRPr="00B75354">
              <w:rPr>
                <w:rFonts w:ascii="Arial" w:hAnsi="Arial" w:cs="Arial"/>
              </w:rPr>
              <w:t>Occupant comfort survey targets for the building occupant (or tenant), stated in number of times a year a questionnaire is completed</w:t>
            </w:r>
            <w:r w:rsidR="00E92EAD" w:rsidRPr="00B75354">
              <w:rPr>
                <w:rFonts w:ascii="Arial" w:hAnsi="Arial" w:cs="Arial"/>
              </w:rPr>
              <w:t>;</w:t>
            </w:r>
          </w:p>
        </w:tc>
        <w:tc>
          <w:tcPr>
            <w:tcW w:w="2500" w:type="pct"/>
            <w:shd w:val="clear" w:color="auto" w:fill="F2F2F2" w:themeFill="background1" w:themeFillShade="F2"/>
          </w:tcPr>
          <w:p w14:paraId="11A71BD3" w14:textId="77777777" w:rsidR="00837349" w:rsidRPr="00B75354" w:rsidRDefault="00837349" w:rsidP="004B7F49">
            <w:pPr>
              <w:spacing w:after="0"/>
              <w:rPr>
                <w:rStyle w:val="Strong"/>
                <w:rFonts w:cs="Arial"/>
              </w:rPr>
            </w:pPr>
          </w:p>
        </w:tc>
      </w:tr>
      <w:tr w:rsidR="00837349" w:rsidRPr="00B75354" w14:paraId="11DE2EEB" w14:textId="77777777" w:rsidTr="004B7F49">
        <w:tc>
          <w:tcPr>
            <w:tcW w:w="2500" w:type="pct"/>
            <w:vAlign w:val="center"/>
          </w:tcPr>
          <w:p w14:paraId="24C6EB8D" w14:textId="07E5755D" w:rsidR="00837349" w:rsidRPr="00B75354" w:rsidRDefault="001E79FB" w:rsidP="004B7F49">
            <w:pPr>
              <w:spacing w:after="0"/>
              <w:rPr>
                <w:rFonts w:ascii="Arial" w:hAnsi="Arial" w:cs="Arial"/>
              </w:rPr>
            </w:pPr>
            <w:r w:rsidRPr="00B75354">
              <w:rPr>
                <w:rFonts w:ascii="Arial" w:hAnsi="Arial" w:cs="Arial"/>
              </w:rPr>
              <w:t xml:space="preserve">b. </w:t>
            </w:r>
            <w:r w:rsidR="00837349" w:rsidRPr="00B75354">
              <w:rPr>
                <w:rFonts w:ascii="Arial" w:hAnsi="Arial" w:cs="Arial"/>
              </w:rPr>
              <w:t>HVAC systems maintenance targets for the building owner, stated in accordance with recognised standards (such as AIRAH DA19 which outlines a maintenance process and maintenance strategies for heating, ventilation, air conditioning and refrigeration equipment.); and</w:t>
            </w:r>
          </w:p>
        </w:tc>
        <w:tc>
          <w:tcPr>
            <w:tcW w:w="2500" w:type="pct"/>
            <w:shd w:val="clear" w:color="auto" w:fill="F2F2F2" w:themeFill="background1" w:themeFillShade="F2"/>
          </w:tcPr>
          <w:p w14:paraId="7E4756E9" w14:textId="77777777" w:rsidR="00837349" w:rsidRPr="00B75354" w:rsidRDefault="00837349" w:rsidP="004B7F49">
            <w:pPr>
              <w:spacing w:after="0"/>
              <w:rPr>
                <w:rStyle w:val="Strong"/>
                <w:rFonts w:cs="Arial"/>
              </w:rPr>
            </w:pPr>
          </w:p>
        </w:tc>
      </w:tr>
      <w:tr w:rsidR="00837349" w:rsidRPr="00B75354" w14:paraId="6E49B2B5" w14:textId="77777777" w:rsidTr="004B7F49">
        <w:tc>
          <w:tcPr>
            <w:tcW w:w="2500" w:type="pct"/>
            <w:vAlign w:val="center"/>
          </w:tcPr>
          <w:p w14:paraId="25C3F6FF" w14:textId="08D415E1" w:rsidR="00837349" w:rsidRPr="00B75354" w:rsidRDefault="001E79FB" w:rsidP="004B7F49">
            <w:pPr>
              <w:spacing w:after="0"/>
              <w:rPr>
                <w:rFonts w:ascii="Arial" w:hAnsi="Arial" w:cs="Arial"/>
              </w:rPr>
            </w:pPr>
            <w:r w:rsidRPr="00B75354">
              <w:rPr>
                <w:rFonts w:ascii="Arial" w:hAnsi="Arial" w:cs="Arial"/>
              </w:rPr>
              <w:t xml:space="preserve">c. </w:t>
            </w:r>
            <w:r w:rsidR="00837349" w:rsidRPr="00B75354">
              <w:rPr>
                <w:rFonts w:ascii="Arial" w:hAnsi="Arial" w:cs="Arial"/>
              </w:rPr>
              <w:t>Performance measurement procedures for the building owner and building occupant (or tenant), including minimum reporting requirements.</w:t>
            </w:r>
          </w:p>
        </w:tc>
        <w:tc>
          <w:tcPr>
            <w:tcW w:w="2500" w:type="pct"/>
            <w:shd w:val="clear" w:color="auto" w:fill="F2F2F2" w:themeFill="background1" w:themeFillShade="F2"/>
          </w:tcPr>
          <w:p w14:paraId="69E76CE6" w14:textId="77777777" w:rsidR="00837349" w:rsidRPr="00B75354" w:rsidRDefault="00837349" w:rsidP="004B7F49">
            <w:pPr>
              <w:spacing w:after="0"/>
              <w:rPr>
                <w:rStyle w:val="Strong"/>
                <w:rFonts w:cs="Arial"/>
              </w:rPr>
            </w:pPr>
          </w:p>
        </w:tc>
      </w:tr>
    </w:tbl>
    <w:p w14:paraId="2EBA37CE" w14:textId="77777777" w:rsidR="00D91E12" w:rsidRPr="00B75354" w:rsidRDefault="00D91E12" w:rsidP="00D91E12">
      <w:pPr>
        <w:spacing w:before="240"/>
        <w:rPr>
          <w:rFonts w:cs="Arial"/>
        </w:rPr>
      </w:pPr>
      <w:r w:rsidRPr="00B75354">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D91E12" w:rsidRPr="00B75354" w14:paraId="0BCFFB68" w14:textId="77777777" w:rsidTr="00D91E12">
        <w:tc>
          <w:tcPr>
            <w:tcW w:w="3739" w:type="pct"/>
            <w:shd w:val="clear" w:color="auto" w:fill="B6DDE8" w:themeFill="accent5" w:themeFillTint="66"/>
            <w:vAlign w:val="center"/>
          </w:tcPr>
          <w:p w14:paraId="38FBB28D" w14:textId="77777777" w:rsidR="00D91E12" w:rsidRPr="00B75354" w:rsidRDefault="00D91E12" w:rsidP="00D91E12">
            <w:pPr>
              <w:spacing w:after="0"/>
              <w:rPr>
                <w:rFonts w:cs="Arial"/>
                <w:b/>
              </w:rPr>
            </w:pPr>
            <w:r w:rsidRPr="00B75354">
              <w:rPr>
                <w:rFonts w:cs="Arial"/>
                <w:b/>
              </w:rPr>
              <w:t>Supporting Documentation</w:t>
            </w:r>
          </w:p>
          <w:p w14:paraId="2AFDA776" w14:textId="77777777" w:rsidR="00D91E12" w:rsidRPr="00B75354" w:rsidRDefault="00D91E12" w:rsidP="00D91E12">
            <w:pPr>
              <w:spacing w:after="0"/>
              <w:rPr>
                <w:rFonts w:cs="Arial"/>
              </w:rPr>
            </w:pPr>
            <w:r w:rsidRPr="00B75354">
              <w:rPr>
                <w:rFonts w:cs="Arial"/>
              </w:rPr>
              <w:t xml:space="preserve">(Name / title / description of document) </w:t>
            </w:r>
          </w:p>
        </w:tc>
        <w:tc>
          <w:tcPr>
            <w:tcW w:w="1261" w:type="pct"/>
            <w:shd w:val="clear" w:color="auto" w:fill="B6DDE8" w:themeFill="accent5" w:themeFillTint="66"/>
            <w:vAlign w:val="center"/>
          </w:tcPr>
          <w:p w14:paraId="600E2458" w14:textId="77777777" w:rsidR="00D91E12" w:rsidRPr="00B75354" w:rsidRDefault="00D91E12" w:rsidP="00D91E12">
            <w:pPr>
              <w:spacing w:after="0"/>
              <w:jc w:val="center"/>
              <w:rPr>
                <w:rFonts w:cs="Arial"/>
                <w:b/>
              </w:rPr>
            </w:pPr>
            <w:r w:rsidRPr="00B75354">
              <w:rPr>
                <w:rFonts w:cs="Arial"/>
                <w:b/>
              </w:rPr>
              <w:t>Reference</w:t>
            </w:r>
          </w:p>
          <w:p w14:paraId="199532F1" w14:textId="77777777" w:rsidR="00D91E12" w:rsidRPr="00B75354" w:rsidRDefault="00D91E12" w:rsidP="00D91E12">
            <w:pPr>
              <w:spacing w:after="0"/>
              <w:jc w:val="center"/>
              <w:rPr>
                <w:rFonts w:cs="Arial"/>
              </w:rPr>
            </w:pPr>
            <w:r w:rsidRPr="00B75354">
              <w:rPr>
                <w:rFonts w:cs="Arial"/>
              </w:rPr>
              <w:t>(Page no. or section)</w:t>
            </w:r>
          </w:p>
        </w:tc>
      </w:tr>
      <w:tr w:rsidR="00D91E12" w:rsidRPr="00B75354" w14:paraId="589D2BC0" w14:textId="77777777" w:rsidTr="00D91E12">
        <w:tc>
          <w:tcPr>
            <w:tcW w:w="3739" w:type="pct"/>
          </w:tcPr>
          <w:p w14:paraId="44EC6C91" w14:textId="77777777" w:rsidR="00D91E12" w:rsidRPr="00B75354" w:rsidRDefault="00D91E12" w:rsidP="00D91E12">
            <w:pPr>
              <w:spacing w:after="0"/>
              <w:rPr>
                <w:rFonts w:cs="Arial"/>
                <w:i/>
              </w:rPr>
            </w:pPr>
            <w:r w:rsidRPr="00B75354">
              <w:rPr>
                <w:rFonts w:cs="Arial"/>
                <w:color w:val="4BACC6" w:themeColor="accent5"/>
              </w:rPr>
              <w:t>[####]</w:t>
            </w:r>
          </w:p>
        </w:tc>
        <w:tc>
          <w:tcPr>
            <w:tcW w:w="1261" w:type="pct"/>
            <w:vAlign w:val="center"/>
          </w:tcPr>
          <w:p w14:paraId="3D0DE1D3" w14:textId="77777777" w:rsidR="00D91E12" w:rsidRPr="00B75354" w:rsidRDefault="00D91E12" w:rsidP="00A96800">
            <w:pPr>
              <w:spacing w:after="0"/>
              <w:jc w:val="center"/>
              <w:rPr>
                <w:rFonts w:cs="Arial"/>
              </w:rPr>
            </w:pPr>
            <w:r w:rsidRPr="00B75354">
              <w:rPr>
                <w:rFonts w:cs="Arial"/>
                <w:color w:val="4BACC6" w:themeColor="accent5"/>
              </w:rPr>
              <w:t>[####]</w:t>
            </w:r>
          </w:p>
        </w:tc>
      </w:tr>
      <w:tr w:rsidR="00D91E12" w:rsidRPr="00B75354" w14:paraId="3522FCB4" w14:textId="77777777" w:rsidTr="00D91E12">
        <w:tc>
          <w:tcPr>
            <w:tcW w:w="3739" w:type="pct"/>
          </w:tcPr>
          <w:p w14:paraId="20A44543" w14:textId="77777777" w:rsidR="00D91E12" w:rsidRPr="00B75354" w:rsidRDefault="00D91E12" w:rsidP="00D91E12">
            <w:pPr>
              <w:spacing w:after="0"/>
              <w:rPr>
                <w:rFonts w:cs="Arial"/>
              </w:rPr>
            </w:pPr>
            <w:r w:rsidRPr="00B75354">
              <w:rPr>
                <w:rFonts w:cs="Arial"/>
                <w:color w:val="4BACC6" w:themeColor="accent5"/>
              </w:rPr>
              <w:t>[####]</w:t>
            </w:r>
          </w:p>
        </w:tc>
        <w:tc>
          <w:tcPr>
            <w:tcW w:w="1261" w:type="pct"/>
            <w:vAlign w:val="center"/>
          </w:tcPr>
          <w:p w14:paraId="5901CD04" w14:textId="77777777" w:rsidR="00D91E12" w:rsidRPr="00B75354" w:rsidRDefault="00D91E12" w:rsidP="00A96800">
            <w:pPr>
              <w:spacing w:after="0"/>
              <w:jc w:val="center"/>
              <w:rPr>
                <w:rFonts w:cs="Arial"/>
              </w:rPr>
            </w:pPr>
            <w:r w:rsidRPr="00B75354">
              <w:rPr>
                <w:rFonts w:cs="Arial"/>
                <w:color w:val="4BACC6" w:themeColor="accent5"/>
              </w:rPr>
              <w:t>[####]</w:t>
            </w:r>
          </w:p>
        </w:tc>
      </w:tr>
    </w:tbl>
    <w:p w14:paraId="77D978BB" w14:textId="77777777" w:rsidR="00D15024" w:rsidRPr="00B75354" w:rsidRDefault="00D15024" w:rsidP="00D262B2">
      <w:pPr>
        <w:pStyle w:val="Heading2"/>
        <w:ind w:left="0" w:firstLine="0"/>
        <w:rPr>
          <w:bCs w:val="0"/>
          <w:caps w:val="0"/>
          <w:color w:val="auto"/>
          <w:sz w:val="20"/>
          <w:szCs w:val="20"/>
        </w:rPr>
      </w:pPr>
    </w:p>
    <w:p w14:paraId="4A8BDF7C" w14:textId="77777777" w:rsidR="0000631D" w:rsidRPr="00B75354" w:rsidRDefault="0000631D">
      <w:pPr>
        <w:spacing w:after="0" w:line="240" w:lineRule="auto"/>
        <w:rPr>
          <w:rFonts w:cs="Arial"/>
          <w:b/>
          <w:sz w:val="24"/>
          <w:szCs w:val="24"/>
        </w:rPr>
      </w:pPr>
      <w:r w:rsidRPr="00B75354">
        <w:rPr>
          <w:rFonts w:cs="Arial"/>
        </w:rPr>
        <w:br w:type="page"/>
      </w:r>
    </w:p>
    <w:p w14:paraId="4AC220D2" w14:textId="42B8E73D" w:rsidR="00B246C7" w:rsidRPr="00B75354" w:rsidRDefault="00323FB9" w:rsidP="00D262B2">
      <w:pPr>
        <w:pStyle w:val="Heading30"/>
        <w:rPr>
          <w:rFonts w:cs="Arial"/>
          <w:sz w:val="22"/>
        </w:rPr>
      </w:pPr>
      <w:r w:rsidRPr="00B75354">
        <w:rPr>
          <w:rFonts w:cs="Arial"/>
          <w:sz w:val="22"/>
        </w:rPr>
        <w:t>7.1</w:t>
      </w:r>
      <w:r w:rsidR="001E79FB" w:rsidRPr="00B75354">
        <w:rPr>
          <w:rFonts w:cs="Arial"/>
          <w:sz w:val="22"/>
        </w:rPr>
        <w:t>B</w:t>
      </w:r>
      <w:r w:rsidRPr="00B75354">
        <w:rPr>
          <w:rFonts w:cs="Arial"/>
          <w:sz w:val="22"/>
        </w:rPr>
        <w:t xml:space="preserve"> Certified Ratings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8"/>
        <w:gridCol w:w="4573"/>
        <w:gridCol w:w="1446"/>
      </w:tblGrid>
      <w:tr w:rsidR="00A81481" w:rsidRPr="00B75354" w14:paraId="71BBD0EF" w14:textId="77777777" w:rsidTr="0031021C">
        <w:tc>
          <w:tcPr>
            <w:tcW w:w="1666" w:type="pct"/>
            <w:vMerge w:val="restart"/>
          </w:tcPr>
          <w:p w14:paraId="557ACA3D" w14:textId="007C7F13" w:rsidR="00A81481" w:rsidRPr="00B75354" w:rsidRDefault="00A81481" w:rsidP="00F41267">
            <w:pPr>
              <w:spacing w:after="0"/>
              <w:rPr>
                <w:rFonts w:cs="Arial"/>
              </w:rPr>
            </w:pPr>
            <w:r w:rsidRPr="00B75354">
              <w:rPr>
                <w:rFonts w:cs="Arial"/>
              </w:rPr>
              <w:t>Indicate which pathway has been used to demonstrate compliance:</w:t>
            </w:r>
          </w:p>
        </w:tc>
        <w:tc>
          <w:tcPr>
            <w:tcW w:w="2533" w:type="pct"/>
          </w:tcPr>
          <w:p w14:paraId="62AD62B2" w14:textId="5EE0D8D5" w:rsidR="00A81481" w:rsidRPr="00B75354" w:rsidRDefault="0000631D" w:rsidP="00E92EAD">
            <w:pPr>
              <w:spacing w:after="0"/>
              <w:rPr>
                <w:rFonts w:cs="Arial"/>
              </w:rPr>
            </w:pPr>
            <w:r w:rsidRPr="00B75354">
              <w:rPr>
                <w:rFonts w:cs="Arial"/>
              </w:rPr>
              <w:t>7.1B.1 Green Star – Design &amp; As Built</w:t>
            </w:r>
          </w:p>
        </w:tc>
        <w:tc>
          <w:tcPr>
            <w:tcW w:w="801" w:type="pct"/>
          </w:tcPr>
          <w:p w14:paraId="30B02D04" w14:textId="1868B0C5" w:rsidR="00A81481" w:rsidRPr="00B75354" w:rsidRDefault="00C46C8D" w:rsidP="00E92EAD">
            <w:pPr>
              <w:spacing w:after="0"/>
              <w:jc w:val="center"/>
              <w:rPr>
                <w:rFonts w:eastAsia="MS Gothic" w:cs="Arial"/>
                <w:color w:val="4BACC6" w:themeColor="accent5"/>
              </w:rPr>
            </w:pPr>
            <w:sdt>
              <w:sdtPr>
                <w:rPr>
                  <w:rFonts w:eastAsia="MS Gothic" w:cs="Arial"/>
                  <w:color w:val="4BACC6" w:themeColor="accent5"/>
                </w:rPr>
                <w:id w:val="2040695608"/>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p>
        </w:tc>
      </w:tr>
      <w:tr w:rsidR="00A81481" w:rsidRPr="00B75354" w14:paraId="0C24B0AA" w14:textId="77777777" w:rsidTr="0031021C">
        <w:tc>
          <w:tcPr>
            <w:tcW w:w="1666" w:type="pct"/>
            <w:vMerge/>
            <w:vAlign w:val="center"/>
          </w:tcPr>
          <w:p w14:paraId="1471FECB" w14:textId="6E648AC2" w:rsidR="00A81481" w:rsidRPr="00B75354" w:rsidRDefault="00A81481" w:rsidP="004B7F49">
            <w:pPr>
              <w:spacing w:after="0"/>
              <w:rPr>
                <w:rFonts w:cs="Arial"/>
                <w:b/>
              </w:rPr>
            </w:pPr>
          </w:p>
        </w:tc>
        <w:tc>
          <w:tcPr>
            <w:tcW w:w="2533" w:type="pct"/>
          </w:tcPr>
          <w:p w14:paraId="744877CD" w14:textId="482EEEE4" w:rsidR="00A81481" w:rsidRPr="00B75354" w:rsidRDefault="00A81481" w:rsidP="004B7F49">
            <w:pPr>
              <w:spacing w:after="0"/>
              <w:rPr>
                <w:rFonts w:cs="Arial"/>
              </w:rPr>
            </w:pPr>
            <w:r w:rsidRPr="00B75354">
              <w:rPr>
                <w:rFonts w:cs="Arial"/>
              </w:rPr>
              <w:t>7.1B.</w:t>
            </w:r>
            <w:r w:rsidR="0000631D" w:rsidRPr="00B75354">
              <w:rPr>
                <w:rFonts w:cs="Arial"/>
              </w:rPr>
              <w:t>2</w:t>
            </w:r>
            <w:r w:rsidRPr="00B75354">
              <w:rPr>
                <w:rFonts w:cs="Arial"/>
              </w:rPr>
              <w:t xml:space="preserve"> Green Star </w:t>
            </w:r>
            <w:r w:rsidR="0000631D" w:rsidRPr="00B75354">
              <w:rPr>
                <w:rFonts w:cs="Arial"/>
              </w:rPr>
              <w:t>–</w:t>
            </w:r>
            <w:r w:rsidRPr="00B75354">
              <w:rPr>
                <w:rFonts w:cs="Arial"/>
              </w:rPr>
              <w:t xml:space="preserve"> Interiors</w:t>
            </w:r>
          </w:p>
        </w:tc>
        <w:tc>
          <w:tcPr>
            <w:tcW w:w="801" w:type="pct"/>
          </w:tcPr>
          <w:p w14:paraId="1B28ED4F" w14:textId="4F52A264" w:rsidR="00A81481" w:rsidRPr="00B75354" w:rsidRDefault="00C46C8D" w:rsidP="004B7F49">
            <w:pPr>
              <w:spacing w:after="0"/>
              <w:jc w:val="center"/>
              <w:rPr>
                <w:rFonts w:cs="Arial"/>
                <w:color w:val="4BACC6" w:themeColor="accent5"/>
              </w:rPr>
            </w:pPr>
            <w:sdt>
              <w:sdtPr>
                <w:rPr>
                  <w:rFonts w:eastAsia="MS Gothic" w:cs="Arial"/>
                  <w:color w:val="4BACC6" w:themeColor="accent5"/>
                </w:rPr>
                <w:id w:val="241386778"/>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r w:rsidR="00A81481" w:rsidRPr="00B75354" w:rsidDel="00E92EAD">
              <w:rPr>
                <w:rFonts w:eastAsia="MS Gothic" w:cs="Arial"/>
                <w:color w:val="4BACC6" w:themeColor="accent5"/>
              </w:rPr>
              <w:t xml:space="preserve"> </w:t>
            </w:r>
          </w:p>
        </w:tc>
      </w:tr>
      <w:tr w:rsidR="00A81481" w:rsidRPr="00B75354" w14:paraId="251EEFBA" w14:textId="77777777" w:rsidTr="0031021C">
        <w:tc>
          <w:tcPr>
            <w:tcW w:w="1666" w:type="pct"/>
            <w:vMerge/>
            <w:vAlign w:val="center"/>
          </w:tcPr>
          <w:p w14:paraId="769A2FBD" w14:textId="77777777" w:rsidR="00A81481" w:rsidRPr="00B75354" w:rsidRDefault="00A81481" w:rsidP="004B7F49">
            <w:pPr>
              <w:spacing w:after="0"/>
              <w:rPr>
                <w:rFonts w:cs="Arial"/>
              </w:rPr>
            </w:pPr>
          </w:p>
        </w:tc>
        <w:tc>
          <w:tcPr>
            <w:tcW w:w="2533" w:type="pct"/>
          </w:tcPr>
          <w:p w14:paraId="14265887" w14:textId="2BAA48AC" w:rsidR="0031021C" w:rsidRPr="00B75354" w:rsidRDefault="00A81481" w:rsidP="0031021C">
            <w:pPr>
              <w:spacing w:after="0"/>
              <w:rPr>
                <w:rFonts w:cs="Arial"/>
              </w:rPr>
            </w:pPr>
            <w:r w:rsidRPr="00B75354">
              <w:rPr>
                <w:rFonts w:cs="Arial"/>
              </w:rPr>
              <w:t>7.1B.</w:t>
            </w:r>
            <w:r w:rsidR="0000631D" w:rsidRPr="00B75354">
              <w:rPr>
                <w:rFonts w:cs="Arial"/>
              </w:rPr>
              <w:t>3</w:t>
            </w:r>
            <w:r w:rsidRPr="00B75354">
              <w:rPr>
                <w:rFonts w:cs="Arial"/>
              </w:rPr>
              <w:t xml:space="preserve"> Green Star – Office Interiors v1.1</w:t>
            </w:r>
            <w:r w:rsidR="0031021C" w:rsidRPr="00B75354">
              <w:rPr>
                <w:rFonts w:cs="Arial"/>
              </w:rPr>
              <w:t xml:space="preserve"> </w:t>
            </w:r>
          </w:p>
        </w:tc>
        <w:tc>
          <w:tcPr>
            <w:tcW w:w="801" w:type="pct"/>
          </w:tcPr>
          <w:p w14:paraId="1E1EF80E" w14:textId="1C4D7B58" w:rsidR="00A81481" w:rsidRPr="00B75354" w:rsidRDefault="00C46C8D" w:rsidP="004B7F49">
            <w:pPr>
              <w:spacing w:after="0"/>
              <w:jc w:val="center"/>
              <w:rPr>
                <w:rFonts w:cs="Arial"/>
                <w:color w:val="4BACC6" w:themeColor="accent5"/>
              </w:rPr>
            </w:pPr>
            <w:sdt>
              <w:sdtPr>
                <w:rPr>
                  <w:rFonts w:eastAsia="MS Gothic" w:cs="Arial"/>
                  <w:color w:val="4BACC6" w:themeColor="accent5"/>
                </w:rPr>
                <w:id w:val="-547304630"/>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p>
        </w:tc>
      </w:tr>
      <w:tr w:rsidR="0031021C" w:rsidRPr="00B75354" w14:paraId="7AC6465A" w14:textId="77777777" w:rsidTr="0031021C">
        <w:tc>
          <w:tcPr>
            <w:tcW w:w="1666" w:type="pct"/>
            <w:vMerge/>
            <w:vAlign w:val="center"/>
          </w:tcPr>
          <w:p w14:paraId="5FC96C9B" w14:textId="77777777" w:rsidR="0031021C" w:rsidRPr="00B75354" w:rsidRDefault="0031021C" w:rsidP="004B7F49">
            <w:pPr>
              <w:spacing w:after="0"/>
              <w:rPr>
                <w:rFonts w:cs="Arial"/>
              </w:rPr>
            </w:pPr>
          </w:p>
        </w:tc>
        <w:tc>
          <w:tcPr>
            <w:tcW w:w="2533" w:type="pct"/>
          </w:tcPr>
          <w:p w14:paraId="520E6267" w14:textId="77777777" w:rsidR="0031021C" w:rsidRPr="00B75354" w:rsidRDefault="0031021C" w:rsidP="004B7F49">
            <w:pPr>
              <w:spacing w:after="0"/>
              <w:rPr>
                <w:rFonts w:cs="Arial"/>
              </w:rPr>
            </w:pPr>
            <w:r w:rsidRPr="00B75354">
              <w:rPr>
                <w:rFonts w:cs="Arial"/>
              </w:rPr>
              <w:t xml:space="preserve">7.1B.3 (New Zealand Projects only) </w:t>
            </w:r>
          </w:p>
          <w:p w14:paraId="4D58589D" w14:textId="0CE1DA58" w:rsidR="0031021C" w:rsidRPr="00B75354" w:rsidRDefault="0031021C" w:rsidP="004B7F49">
            <w:pPr>
              <w:spacing w:after="0"/>
              <w:rPr>
                <w:rFonts w:cs="Arial"/>
              </w:rPr>
            </w:pPr>
            <w:r w:rsidRPr="00B75354">
              <w:rPr>
                <w:rFonts w:cs="Arial"/>
              </w:rPr>
              <w:t>Green Star – Office Interiors 2009</w:t>
            </w:r>
          </w:p>
        </w:tc>
        <w:tc>
          <w:tcPr>
            <w:tcW w:w="801" w:type="pct"/>
          </w:tcPr>
          <w:p w14:paraId="514C64DD" w14:textId="26C08CEC" w:rsidR="0031021C" w:rsidRPr="00B75354" w:rsidRDefault="00C46C8D" w:rsidP="004B7F49">
            <w:pPr>
              <w:spacing w:after="0"/>
              <w:jc w:val="center"/>
              <w:rPr>
                <w:rFonts w:eastAsia="MS Gothic" w:cs="Arial"/>
                <w:color w:val="4BACC6" w:themeColor="accent5"/>
              </w:rPr>
            </w:pPr>
            <w:sdt>
              <w:sdtPr>
                <w:rPr>
                  <w:rFonts w:eastAsia="MS Gothic" w:cs="Arial"/>
                  <w:color w:val="4BACC6" w:themeColor="accent5"/>
                </w:rPr>
                <w:id w:val="508256853"/>
                <w14:checkbox>
                  <w14:checked w14:val="0"/>
                  <w14:checkedState w14:val="2612" w14:font="MS Gothic"/>
                  <w14:uncheckedState w14:val="2610" w14:font="MS Gothic"/>
                </w14:checkbox>
              </w:sdtPr>
              <w:sdtEndPr/>
              <w:sdtContent>
                <w:r w:rsidR="0031021C" w:rsidRPr="00B75354">
                  <w:rPr>
                    <w:rFonts w:ascii="Segoe UI Symbol" w:eastAsia="MS Gothic" w:hAnsi="Segoe UI Symbol" w:cs="Segoe UI Symbol"/>
                    <w:color w:val="4BACC6" w:themeColor="accent5"/>
                  </w:rPr>
                  <w:t>☐</w:t>
                </w:r>
              </w:sdtContent>
            </w:sdt>
          </w:p>
        </w:tc>
      </w:tr>
      <w:tr w:rsidR="00A81481" w:rsidRPr="00B75354" w14:paraId="1220323E" w14:textId="77777777" w:rsidTr="0031021C">
        <w:tc>
          <w:tcPr>
            <w:tcW w:w="1666" w:type="pct"/>
            <w:vMerge/>
            <w:vAlign w:val="center"/>
          </w:tcPr>
          <w:p w14:paraId="2EDF86B7" w14:textId="77777777" w:rsidR="00A81481" w:rsidRPr="00B75354" w:rsidRDefault="00A81481" w:rsidP="004B7F49">
            <w:pPr>
              <w:spacing w:after="0"/>
              <w:rPr>
                <w:rFonts w:cs="Arial"/>
              </w:rPr>
            </w:pPr>
          </w:p>
        </w:tc>
        <w:tc>
          <w:tcPr>
            <w:tcW w:w="2533" w:type="pct"/>
            <w:tcBorders>
              <w:bottom w:val="single" w:sz="4" w:space="0" w:color="4BACC6" w:themeColor="accent5"/>
            </w:tcBorders>
          </w:tcPr>
          <w:p w14:paraId="503FF3A5" w14:textId="4A23E989" w:rsidR="00A81481" w:rsidRPr="00B75354" w:rsidRDefault="00A81481" w:rsidP="004B7F49">
            <w:pPr>
              <w:spacing w:after="0"/>
              <w:rPr>
                <w:rFonts w:cs="Arial"/>
              </w:rPr>
            </w:pPr>
            <w:r w:rsidRPr="00B75354">
              <w:rPr>
                <w:rFonts w:cs="Arial"/>
              </w:rPr>
              <w:t>7.1B.</w:t>
            </w:r>
            <w:r w:rsidR="0000631D" w:rsidRPr="00B75354">
              <w:rPr>
                <w:rFonts w:cs="Arial"/>
              </w:rPr>
              <w:t>4</w:t>
            </w:r>
            <w:r w:rsidRPr="00B75354">
              <w:rPr>
                <w:rFonts w:cs="Arial"/>
              </w:rPr>
              <w:t xml:space="preserve"> NABERS</w:t>
            </w:r>
          </w:p>
        </w:tc>
        <w:tc>
          <w:tcPr>
            <w:tcW w:w="801" w:type="pct"/>
            <w:tcBorders>
              <w:bottom w:val="single" w:sz="4" w:space="0" w:color="4BACC6" w:themeColor="accent5"/>
            </w:tcBorders>
          </w:tcPr>
          <w:p w14:paraId="4072E0A0" w14:textId="6F5F6323" w:rsidR="00A81481" w:rsidRPr="00B75354" w:rsidRDefault="00C46C8D" w:rsidP="004B7F49">
            <w:pPr>
              <w:spacing w:after="0"/>
              <w:jc w:val="center"/>
              <w:rPr>
                <w:rFonts w:cs="Arial"/>
                <w:color w:val="4BACC6" w:themeColor="accent5"/>
              </w:rPr>
            </w:pPr>
            <w:sdt>
              <w:sdtPr>
                <w:rPr>
                  <w:rFonts w:eastAsia="MS Gothic" w:cs="Arial"/>
                  <w:color w:val="4BACC6" w:themeColor="accent5"/>
                </w:rPr>
                <w:id w:val="-480154501"/>
                <w14:checkbox>
                  <w14:checked w14:val="0"/>
                  <w14:checkedState w14:val="2612" w14:font="MS Gothic"/>
                  <w14:uncheckedState w14:val="2610" w14:font="MS Gothic"/>
                </w14:checkbox>
              </w:sdtPr>
              <w:sdtEndPr/>
              <w:sdtContent>
                <w:r w:rsidR="005821E7" w:rsidRPr="00B75354">
                  <w:rPr>
                    <w:rFonts w:ascii="Segoe UI Symbol" w:eastAsia="MS Gothic" w:hAnsi="Segoe UI Symbol" w:cs="Segoe UI Symbol"/>
                    <w:color w:val="4BACC6" w:themeColor="accent5"/>
                  </w:rPr>
                  <w:t>☐</w:t>
                </w:r>
              </w:sdtContent>
            </w:sdt>
            <w:r w:rsidR="00A81481" w:rsidRPr="00B75354" w:rsidDel="00E92EAD">
              <w:rPr>
                <w:rFonts w:eastAsia="MS Gothic" w:cs="Arial"/>
                <w:color w:val="4BACC6" w:themeColor="accent5"/>
              </w:rPr>
              <w:t xml:space="preserve"> </w:t>
            </w:r>
          </w:p>
        </w:tc>
      </w:tr>
    </w:tbl>
    <w:p w14:paraId="2A6B9A62" w14:textId="67E54AA4" w:rsidR="001E79FB" w:rsidRPr="00B75354" w:rsidRDefault="0000631D" w:rsidP="004B7F49">
      <w:pPr>
        <w:pStyle w:val="Preliminary"/>
        <w:ind w:left="0" w:firstLine="0"/>
        <w:rPr>
          <w:rFonts w:cs="Arial"/>
        </w:rPr>
      </w:pPr>
      <w:r w:rsidRPr="00B75354">
        <w:rPr>
          <w:rFonts w:cs="Arial"/>
          <w:b w:val="0"/>
        </w:rPr>
        <w:t>Based on the selection above, please complete the relevant section below.</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089"/>
        <w:gridCol w:w="3938"/>
      </w:tblGrid>
      <w:tr w:rsidR="00BA7CF8" w:rsidRPr="00B75354" w14:paraId="71008E32" w14:textId="77777777" w:rsidTr="0031021C">
        <w:tc>
          <w:tcPr>
            <w:tcW w:w="2819" w:type="pct"/>
            <w:vAlign w:val="center"/>
          </w:tcPr>
          <w:p w14:paraId="6A491265" w14:textId="77777777" w:rsidR="00A55BED" w:rsidRPr="00B75354" w:rsidRDefault="00A55BED" w:rsidP="004B7F49">
            <w:pPr>
              <w:spacing w:after="0"/>
              <w:rPr>
                <w:rFonts w:ascii="Arial" w:hAnsi="Arial" w:cs="Arial"/>
                <w:b/>
              </w:rPr>
            </w:pPr>
            <w:r w:rsidRPr="00B75354">
              <w:rPr>
                <w:rFonts w:ascii="Arial" w:hAnsi="Arial" w:cs="Arial"/>
                <w:b/>
              </w:rPr>
              <w:t>Requirements</w:t>
            </w:r>
          </w:p>
        </w:tc>
        <w:tc>
          <w:tcPr>
            <w:tcW w:w="2181" w:type="pct"/>
            <w:vAlign w:val="center"/>
          </w:tcPr>
          <w:p w14:paraId="10539179" w14:textId="77777777" w:rsidR="00A55BED" w:rsidRPr="00B75354" w:rsidRDefault="00A55BED" w:rsidP="004B7F49">
            <w:pPr>
              <w:spacing w:after="0"/>
              <w:rPr>
                <w:rStyle w:val="Strong"/>
                <w:rFonts w:cs="Arial"/>
              </w:rPr>
            </w:pPr>
            <w:r w:rsidRPr="00B75354">
              <w:rPr>
                <w:rStyle w:val="Strong"/>
                <w:rFonts w:cs="Arial"/>
              </w:rPr>
              <w:t>Supporting Evidence</w:t>
            </w:r>
          </w:p>
        </w:tc>
      </w:tr>
    </w:tbl>
    <w:p w14:paraId="7837DC69" w14:textId="15D9642D" w:rsidR="003B2957" w:rsidRPr="00B75354" w:rsidRDefault="003B2957" w:rsidP="003B2957">
      <w:pPr>
        <w:pStyle w:val="Heading40"/>
        <w:spacing w:after="0"/>
        <w:rPr>
          <w:rFonts w:cs="Arial"/>
        </w:rPr>
      </w:pPr>
      <w:r w:rsidRPr="00B75354">
        <w:rPr>
          <w:rFonts w:cs="Arial"/>
        </w:rPr>
        <w:t>7.1B.1 Green Star – Design &amp; As Built rating</w:t>
      </w:r>
    </w:p>
    <w:p w14:paraId="56154D6F" w14:textId="4FE4D0FD" w:rsidR="002307CD" w:rsidRPr="00B75354" w:rsidRDefault="003B2957" w:rsidP="003B2957">
      <w:pPr>
        <w:rPr>
          <w:rFonts w:cs="Arial"/>
        </w:rPr>
      </w:pPr>
      <w:r w:rsidRPr="00B75354">
        <w:rPr>
          <w:rFonts w:cs="Arial"/>
        </w:rPr>
        <w:t>Demonstrate the following has been achieved:</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319"/>
        <w:gridCol w:w="3708"/>
      </w:tblGrid>
      <w:tr w:rsidR="003B2957" w:rsidRPr="00B75354" w14:paraId="41DFEA65" w14:textId="77777777" w:rsidTr="003B2957">
        <w:tc>
          <w:tcPr>
            <w:tcW w:w="2877" w:type="pct"/>
            <w:vAlign w:val="center"/>
          </w:tcPr>
          <w:tbl>
            <w:tblPr>
              <w:tblStyle w:val="TableGrid"/>
              <w:tblW w:w="0" w:type="auto"/>
              <w:tblCellMar>
                <w:top w:w="113" w:type="dxa"/>
                <w:bottom w:w="113" w:type="dxa"/>
              </w:tblCellMar>
              <w:tblLook w:val="04A0" w:firstRow="1" w:lastRow="0" w:firstColumn="1" w:lastColumn="0" w:noHBand="0" w:noVBand="1"/>
            </w:tblPr>
            <w:tblGrid>
              <w:gridCol w:w="5103"/>
            </w:tblGrid>
            <w:tr w:rsidR="003B2957" w:rsidRPr="00B75354" w14:paraId="718A8C49" w14:textId="77777777" w:rsidTr="003B2957">
              <w:tc>
                <w:tcPr>
                  <w:cnfStyle w:val="001000000000" w:firstRow="0" w:lastRow="0" w:firstColumn="1" w:lastColumn="0" w:oddVBand="0" w:evenVBand="0" w:oddHBand="0" w:evenHBand="0" w:firstRowFirstColumn="0" w:firstRowLastColumn="0" w:lastRowFirstColumn="0" w:lastRowLastColumn="0"/>
                  <w:tcW w:w="5103" w:type="dxa"/>
                </w:tcPr>
                <w:p w14:paraId="25FCE283" w14:textId="3476383F" w:rsidR="003B2957" w:rsidRPr="00B75354" w:rsidRDefault="003B2957" w:rsidP="00FB4A59">
                  <w:pPr>
                    <w:pStyle w:val="NoSpacing"/>
                    <w:rPr>
                      <w:rFonts w:ascii="Arial" w:hAnsi="Arial" w:cs="Arial"/>
                      <w:b w:val="0"/>
                      <w:sz w:val="18"/>
                      <w:szCs w:val="20"/>
                    </w:rPr>
                  </w:pPr>
                  <w:r w:rsidRPr="00B75354">
                    <w:rPr>
                      <w:rFonts w:ascii="Arial" w:hAnsi="Arial" w:cs="Arial"/>
                      <w:b w:val="0"/>
                      <w:sz w:val="20"/>
                    </w:rPr>
                    <w:t xml:space="preserve">The criteria listed under the ‘Building Performance Metrics’ pathway (5.1.1A) from the </w:t>
                  </w:r>
                  <w:r w:rsidRPr="00B75354">
                    <w:rPr>
                      <w:rFonts w:ascii="Arial" w:hAnsi="Arial" w:cs="Arial"/>
                      <w:b w:val="0"/>
                      <w:i/>
                      <w:sz w:val="20"/>
                    </w:rPr>
                    <w:t>Green Star – Design &amp; As Built</w:t>
                  </w:r>
                  <w:r w:rsidRPr="00B75354">
                    <w:rPr>
                      <w:rFonts w:ascii="Arial" w:hAnsi="Arial" w:cs="Arial"/>
                      <w:b w:val="0"/>
                      <w:sz w:val="20"/>
                    </w:rPr>
                    <w:t xml:space="preserve"> ‘Commitment to Performance’</w:t>
                  </w:r>
                </w:p>
              </w:tc>
            </w:tr>
          </w:tbl>
          <w:p w14:paraId="7A34493E" w14:textId="77777777" w:rsidR="003B2957" w:rsidRPr="00B75354" w:rsidRDefault="003B2957" w:rsidP="00FB4A59">
            <w:pPr>
              <w:spacing w:after="0"/>
              <w:rPr>
                <w:rFonts w:ascii="Arial" w:hAnsi="Arial" w:cs="Arial"/>
              </w:rPr>
            </w:pPr>
          </w:p>
        </w:tc>
        <w:tc>
          <w:tcPr>
            <w:tcW w:w="2123" w:type="pct"/>
            <w:shd w:val="clear" w:color="auto" w:fill="F2F2F2" w:themeFill="background1" w:themeFillShade="F2"/>
            <w:vAlign w:val="center"/>
          </w:tcPr>
          <w:p w14:paraId="42EAB99F" w14:textId="77777777" w:rsidR="003B2957" w:rsidRPr="00B75354" w:rsidRDefault="003B2957" w:rsidP="00FB4A59">
            <w:pPr>
              <w:spacing w:after="0"/>
              <w:rPr>
                <w:rStyle w:val="Strong"/>
                <w:rFonts w:cs="Arial"/>
              </w:rPr>
            </w:pPr>
          </w:p>
        </w:tc>
      </w:tr>
      <w:tr w:rsidR="00A55BED" w:rsidRPr="00B75354" w14:paraId="0C86D9F0" w14:textId="77777777" w:rsidTr="0031021C">
        <w:tc>
          <w:tcPr>
            <w:tcW w:w="5000" w:type="pct"/>
            <w:gridSpan w:val="2"/>
            <w:vAlign w:val="center"/>
          </w:tcPr>
          <w:p w14:paraId="13C8D7D2" w14:textId="53C78D8C" w:rsidR="00A55BED" w:rsidRPr="00B75354" w:rsidRDefault="00A55BED" w:rsidP="004B7F49">
            <w:pPr>
              <w:pStyle w:val="Heading40"/>
              <w:spacing w:after="0"/>
              <w:rPr>
                <w:rFonts w:ascii="Arial" w:hAnsi="Arial" w:cs="Arial"/>
              </w:rPr>
            </w:pPr>
            <w:r w:rsidRPr="00B75354">
              <w:rPr>
                <w:rFonts w:ascii="Arial" w:hAnsi="Arial" w:cs="Arial"/>
              </w:rPr>
              <w:t>7.1B.</w:t>
            </w:r>
            <w:r w:rsidR="0000631D" w:rsidRPr="00B75354">
              <w:rPr>
                <w:rFonts w:ascii="Arial" w:hAnsi="Arial" w:cs="Arial"/>
              </w:rPr>
              <w:t>2</w:t>
            </w:r>
            <w:r w:rsidRPr="00B75354">
              <w:rPr>
                <w:rFonts w:ascii="Arial" w:hAnsi="Arial" w:cs="Arial"/>
              </w:rPr>
              <w:t xml:space="preserve"> Green Star – Interior</w:t>
            </w:r>
            <w:r w:rsidR="008C1E3A" w:rsidRPr="00B75354">
              <w:rPr>
                <w:rFonts w:ascii="Arial" w:hAnsi="Arial" w:cs="Arial"/>
              </w:rPr>
              <w:t>s</w:t>
            </w:r>
            <w:r w:rsidRPr="00B75354">
              <w:rPr>
                <w:rFonts w:ascii="Arial" w:hAnsi="Arial" w:cs="Arial"/>
              </w:rPr>
              <w:t xml:space="preserve"> rating</w:t>
            </w:r>
          </w:p>
          <w:p w14:paraId="3D5BF9B1" w14:textId="126EEAD5" w:rsidR="00A55BED" w:rsidRPr="00B75354" w:rsidRDefault="00A55BED" w:rsidP="004B7F49">
            <w:pPr>
              <w:spacing w:after="0"/>
              <w:rPr>
                <w:rStyle w:val="Strong"/>
                <w:rFonts w:cs="Arial"/>
              </w:rPr>
            </w:pPr>
            <w:r w:rsidRPr="00B75354">
              <w:rPr>
                <w:rFonts w:ascii="Arial" w:hAnsi="Arial" w:cs="Arial"/>
              </w:rPr>
              <w:t>Demonstrate that least one (1) of the following credits has been achieved:</w:t>
            </w:r>
          </w:p>
        </w:tc>
      </w:tr>
      <w:tr w:rsidR="00BA7CF8" w:rsidRPr="00B75354" w14:paraId="1B139248" w14:textId="77777777" w:rsidTr="003B2957">
        <w:tc>
          <w:tcPr>
            <w:tcW w:w="2877" w:type="pct"/>
            <w:vAlign w:val="center"/>
          </w:tcPr>
          <w:tbl>
            <w:tblPr>
              <w:tblStyle w:val="TableGrid"/>
              <w:tblW w:w="5103" w:type="dxa"/>
              <w:tblCellMar>
                <w:top w:w="113" w:type="dxa"/>
                <w:bottom w:w="113" w:type="dxa"/>
              </w:tblCellMar>
              <w:tblLook w:val="04A0" w:firstRow="1" w:lastRow="0" w:firstColumn="1" w:lastColumn="0" w:noHBand="0" w:noVBand="1"/>
            </w:tblPr>
            <w:tblGrid>
              <w:gridCol w:w="1843"/>
              <w:gridCol w:w="3260"/>
            </w:tblGrid>
            <w:tr w:rsidR="00A55BED" w:rsidRPr="00B75354" w14:paraId="0EC57C98" w14:textId="77777777" w:rsidTr="0031021C">
              <w:trPr>
                <w:cantSplit/>
                <w:tblHeader/>
              </w:trPr>
              <w:tc>
                <w:tcPr>
                  <w:cnfStyle w:val="001000000000" w:firstRow="0" w:lastRow="0" w:firstColumn="1" w:lastColumn="0" w:oddVBand="0" w:evenVBand="0" w:oddHBand="0" w:evenHBand="0" w:firstRowFirstColumn="0" w:firstRowLastColumn="0" w:lastRowFirstColumn="0" w:lastRowLastColumn="0"/>
                  <w:tcW w:w="1843" w:type="dxa"/>
                </w:tcPr>
                <w:p w14:paraId="5165B71E" w14:textId="77777777" w:rsidR="00A55BED" w:rsidRPr="00B75354" w:rsidRDefault="00A55BED" w:rsidP="00F41267">
                  <w:pPr>
                    <w:pStyle w:val="NoSpacing"/>
                    <w:rPr>
                      <w:rFonts w:ascii="Arial" w:hAnsi="Arial" w:cs="Arial"/>
                      <w:sz w:val="20"/>
                    </w:rPr>
                  </w:pPr>
                  <w:r w:rsidRPr="00B75354">
                    <w:rPr>
                      <w:rFonts w:ascii="Arial" w:hAnsi="Arial" w:cs="Arial"/>
                      <w:sz w:val="20"/>
                    </w:rPr>
                    <w:t>Performance Target</w:t>
                  </w:r>
                </w:p>
              </w:tc>
              <w:tc>
                <w:tcPr>
                  <w:tcW w:w="3260" w:type="dxa"/>
                </w:tcPr>
                <w:p w14:paraId="462EDC47" w14:textId="5C45A80B" w:rsidR="00A55BED" w:rsidRPr="00B75354" w:rsidRDefault="0000631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B75354">
                    <w:rPr>
                      <w:rFonts w:ascii="Arial" w:hAnsi="Arial" w:cs="Arial"/>
                      <w:b/>
                      <w:sz w:val="20"/>
                    </w:rPr>
                    <w:t>C</w:t>
                  </w:r>
                  <w:r w:rsidR="00A55BED" w:rsidRPr="00B75354">
                    <w:rPr>
                      <w:rFonts w:ascii="Arial" w:hAnsi="Arial" w:cs="Arial"/>
                      <w:b/>
                      <w:sz w:val="20"/>
                    </w:rPr>
                    <w:t>redit</w:t>
                  </w:r>
                </w:p>
              </w:tc>
            </w:tr>
            <w:tr w:rsidR="00A55BED" w:rsidRPr="00B75354" w14:paraId="45801F10" w14:textId="77777777" w:rsidTr="0031021C">
              <w:trPr>
                <w:cantSplit/>
              </w:trPr>
              <w:tc>
                <w:tcPr>
                  <w:cnfStyle w:val="001000000000" w:firstRow="0" w:lastRow="0" w:firstColumn="1" w:lastColumn="0" w:oddVBand="0" w:evenVBand="0" w:oddHBand="0" w:evenHBand="0" w:firstRowFirstColumn="0" w:firstRowLastColumn="0" w:lastRowFirstColumn="0" w:lastRowLastColumn="0"/>
                  <w:tcW w:w="1843" w:type="dxa"/>
                </w:tcPr>
                <w:p w14:paraId="49497CCE" w14:textId="77777777" w:rsidR="00A55BED" w:rsidRPr="00B75354" w:rsidRDefault="00A55BED" w:rsidP="00F41267">
                  <w:pPr>
                    <w:pStyle w:val="NoSpacing"/>
                    <w:rPr>
                      <w:rFonts w:ascii="Arial" w:hAnsi="Arial" w:cs="Arial"/>
                      <w:b w:val="0"/>
                      <w:sz w:val="20"/>
                    </w:rPr>
                  </w:pPr>
                  <w:r w:rsidRPr="00B75354">
                    <w:rPr>
                      <w:rFonts w:ascii="Arial" w:hAnsi="Arial" w:cs="Arial"/>
                      <w:sz w:val="20"/>
                    </w:rPr>
                    <w:t>Greenhouse Gas Emissions</w:t>
                  </w:r>
                </w:p>
              </w:tc>
              <w:tc>
                <w:tcPr>
                  <w:tcW w:w="3260" w:type="dxa"/>
                </w:tcPr>
                <w:p w14:paraId="2345BD69"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75354">
                    <w:rPr>
                      <w:rFonts w:ascii="Arial" w:hAnsi="Arial" w:cs="Arial"/>
                      <w:sz w:val="20"/>
                    </w:rPr>
                    <w:t>Greenhouse Gas Emissions (credit 15)</w:t>
                  </w:r>
                </w:p>
              </w:tc>
            </w:tr>
            <w:tr w:rsidR="00A55BED" w:rsidRPr="00B75354" w14:paraId="1F99E025" w14:textId="77777777" w:rsidTr="0031021C">
              <w:trPr>
                <w:cantSplit/>
              </w:trPr>
              <w:tc>
                <w:tcPr>
                  <w:cnfStyle w:val="001000000000" w:firstRow="0" w:lastRow="0" w:firstColumn="1" w:lastColumn="0" w:oddVBand="0" w:evenVBand="0" w:oddHBand="0" w:evenHBand="0" w:firstRowFirstColumn="0" w:firstRowLastColumn="0" w:lastRowFirstColumn="0" w:lastRowLastColumn="0"/>
                  <w:tcW w:w="1843" w:type="dxa"/>
                </w:tcPr>
                <w:p w14:paraId="5F34924F" w14:textId="77777777" w:rsidR="00A55BED" w:rsidRPr="00B75354" w:rsidRDefault="00A55BED" w:rsidP="00F41267">
                  <w:pPr>
                    <w:pStyle w:val="NoSpacing"/>
                    <w:rPr>
                      <w:rFonts w:ascii="Arial" w:hAnsi="Arial" w:cs="Arial"/>
                      <w:b w:val="0"/>
                      <w:sz w:val="20"/>
                    </w:rPr>
                  </w:pPr>
                  <w:r w:rsidRPr="00B75354">
                    <w:rPr>
                      <w:rFonts w:ascii="Arial" w:hAnsi="Arial" w:cs="Arial"/>
                      <w:sz w:val="20"/>
                    </w:rPr>
                    <w:t>Potable Water</w:t>
                  </w:r>
                </w:p>
              </w:tc>
              <w:tc>
                <w:tcPr>
                  <w:tcW w:w="3260" w:type="dxa"/>
                </w:tcPr>
                <w:p w14:paraId="7EDDD74F"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75354">
                    <w:rPr>
                      <w:rFonts w:ascii="Arial" w:hAnsi="Arial" w:cs="Arial"/>
                      <w:sz w:val="20"/>
                    </w:rPr>
                    <w:t>Potable Water (credit 19)</w:t>
                  </w:r>
                </w:p>
              </w:tc>
            </w:tr>
            <w:tr w:rsidR="00A55BED" w:rsidRPr="00B75354" w14:paraId="3D7700FD" w14:textId="77777777" w:rsidTr="00A96800">
              <w:trPr>
                <w:cantSplit/>
              </w:trPr>
              <w:tc>
                <w:tcPr>
                  <w:cnfStyle w:val="001000000000" w:firstRow="0" w:lastRow="0" w:firstColumn="1" w:lastColumn="0" w:oddVBand="0" w:evenVBand="0" w:oddHBand="0" w:evenHBand="0" w:firstRowFirstColumn="0" w:firstRowLastColumn="0" w:lastRowFirstColumn="0" w:lastRowLastColumn="0"/>
                  <w:tcW w:w="1843" w:type="dxa"/>
                  <w:tcBorders>
                    <w:bottom w:val="single" w:sz="8" w:space="0" w:color="56B3D0"/>
                  </w:tcBorders>
                </w:tcPr>
                <w:p w14:paraId="6D38BB63" w14:textId="77777777" w:rsidR="00A55BED" w:rsidRPr="00B75354" w:rsidRDefault="00A55BED" w:rsidP="00F41267">
                  <w:pPr>
                    <w:pStyle w:val="NoSpacing"/>
                    <w:rPr>
                      <w:rFonts w:ascii="Arial" w:hAnsi="Arial" w:cs="Arial"/>
                      <w:b w:val="0"/>
                      <w:sz w:val="20"/>
                    </w:rPr>
                  </w:pPr>
                  <w:r w:rsidRPr="00B75354">
                    <w:rPr>
                      <w:rFonts w:ascii="Arial" w:hAnsi="Arial" w:cs="Arial"/>
                      <w:sz w:val="20"/>
                    </w:rPr>
                    <w:t>Operational Waste</w:t>
                  </w:r>
                </w:p>
              </w:tc>
              <w:tc>
                <w:tcPr>
                  <w:tcW w:w="3260" w:type="dxa"/>
                  <w:tcBorders>
                    <w:bottom w:val="single" w:sz="8" w:space="0" w:color="56B3D0"/>
                  </w:tcBorders>
                </w:tcPr>
                <w:p w14:paraId="3479BDE6"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75354">
                    <w:rPr>
                      <w:rFonts w:ascii="Arial" w:hAnsi="Arial" w:cs="Arial"/>
                      <w:sz w:val="20"/>
                    </w:rPr>
                    <w:t>Operational  Waste (credit 07)</w:t>
                  </w:r>
                </w:p>
              </w:tc>
            </w:tr>
            <w:tr w:rsidR="00A55BED" w:rsidRPr="00B75354" w14:paraId="5D30F046" w14:textId="77777777" w:rsidTr="00A96800">
              <w:trPr>
                <w:cantSplit/>
              </w:trPr>
              <w:tc>
                <w:tcPr>
                  <w:cnfStyle w:val="001000000000" w:firstRow="0" w:lastRow="0" w:firstColumn="1" w:lastColumn="0" w:oddVBand="0" w:evenVBand="0" w:oddHBand="0" w:evenHBand="0" w:firstRowFirstColumn="0" w:firstRowLastColumn="0" w:lastRowFirstColumn="0" w:lastRowLastColumn="0"/>
                  <w:tcW w:w="1843" w:type="dxa"/>
                  <w:tcBorders>
                    <w:bottom w:val="nil"/>
                  </w:tcBorders>
                </w:tcPr>
                <w:p w14:paraId="196DBAFC" w14:textId="77777777" w:rsidR="00A55BED" w:rsidRPr="00B75354" w:rsidRDefault="00A55BED" w:rsidP="00F41267">
                  <w:pPr>
                    <w:pStyle w:val="NoSpacing"/>
                    <w:rPr>
                      <w:rFonts w:ascii="Arial" w:hAnsi="Arial" w:cs="Arial"/>
                      <w:b w:val="0"/>
                      <w:sz w:val="20"/>
                    </w:rPr>
                  </w:pPr>
                  <w:r w:rsidRPr="00B75354">
                    <w:rPr>
                      <w:rFonts w:ascii="Arial" w:hAnsi="Arial" w:cs="Arial"/>
                      <w:sz w:val="20"/>
                    </w:rPr>
                    <w:t>Indoor Environment</w:t>
                  </w:r>
                </w:p>
              </w:tc>
              <w:tc>
                <w:tcPr>
                  <w:tcW w:w="3260" w:type="dxa"/>
                  <w:tcBorders>
                    <w:bottom w:val="nil"/>
                  </w:tcBorders>
                </w:tcPr>
                <w:p w14:paraId="21AB1D8E"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75354">
                    <w:rPr>
                      <w:rFonts w:ascii="Arial" w:hAnsi="Arial" w:cs="Arial"/>
                      <w:sz w:val="20"/>
                    </w:rPr>
                    <w:t>Indoor Air Quality (credit 08)</w:t>
                  </w:r>
                </w:p>
                <w:p w14:paraId="3C99996B"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75354">
                    <w:rPr>
                      <w:rFonts w:ascii="Arial" w:hAnsi="Arial" w:cs="Arial"/>
                      <w:sz w:val="20"/>
                    </w:rPr>
                    <w:t>Thermal Comfort (credit 13)</w:t>
                  </w:r>
                </w:p>
                <w:p w14:paraId="6B9F66A0"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75354">
                    <w:rPr>
                      <w:rFonts w:ascii="Arial" w:hAnsi="Arial" w:cs="Arial"/>
                      <w:sz w:val="20"/>
                    </w:rPr>
                    <w:t>Lighting Comfort (credit 10)</w:t>
                  </w:r>
                </w:p>
              </w:tc>
            </w:tr>
          </w:tbl>
          <w:p w14:paraId="2C638F7A" w14:textId="1609744B" w:rsidR="00A55BED" w:rsidRPr="00B75354" w:rsidRDefault="00A55BED" w:rsidP="004B7F49">
            <w:pPr>
              <w:spacing w:after="0"/>
              <w:rPr>
                <w:rFonts w:ascii="Arial" w:hAnsi="Arial" w:cs="Arial"/>
              </w:rPr>
            </w:pPr>
          </w:p>
        </w:tc>
        <w:tc>
          <w:tcPr>
            <w:tcW w:w="2123" w:type="pct"/>
            <w:shd w:val="clear" w:color="auto" w:fill="F2F2F2" w:themeFill="background1" w:themeFillShade="F2"/>
            <w:vAlign w:val="center"/>
          </w:tcPr>
          <w:p w14:paraId="0283F325" w14:textId="77777777" w:rsidR="00A55BED" w:rsidRPr="00B75354" w:rsidRDefault="00A55BED" w:rsidP="004B7F49">
            <w:pPr>
              <w:spacing w:after="0"/>
              <w:rPr>
                <w:rStyle w:val="Strong"/>
                <w:rFonts w:cs="Arial"/>
              </w:rPr>
            </w:pPr>
          </w:p>
        </w:tc>
      </w:tr>
    </w:tbl>
    <w:p w14:paraId="158910F8" w14:textId="77777777" w:rsidR="00E76E92" w:rsidRDefault="00E76E92">
      <w:pPr>
        <w:rPr>
          <w:rFonts w:cs="Arial"/>
        </w:rPr>
      </w:pPr>
    </w:p>
    <w:p w14:paraId="6F0FBF55" w14:textId="77777777" w:rsidR="00C46A4D" w:rsidRDefault="00C46A4D">
      <w:pPr>
        <w:rPr>
          <w:rFonts w:cs="Arial"/>
        </w:rPr>
      </w:pPr>
    </w:p>
    <w:p w14:paraId="4A2C1D4F" w14:textId="77777777" w:rsidR="00C46A4D" w:rsidRDefault="00C46A4D">
      <w:pPr>
        <w:rPr>
          <w:rFonts w:cs="Arial"/>
        </w:rPr>
      </w:pPr>
    </w:p>
    <w:p w14:paraId="196D3C3D" w14:textId="77777777" w:rsidR="00C46A4D" w:rsidRDefault="00C46A4D">
      <w:pPr>
        <w:rPr>
          <w:rFonts w:cs="Arial"/>
        </w:rPr>
      </w:pPr>
    </w:p>
    <w:p w14:paraId="0EACB027" w14:textId="77777777" w:rsidR="00C46A4D" w:rsidRDefault="00C46A4D">
      <w:pPr>
        <w:rPr>
          <w:rFonts w:cs="Arial"/>
        </w:rPr>
      </w:pPr>
    </w:p>
    <w:p w14:paraId="11EE804B" w14:textId="77777777" w:rsidR="00C46A4D" w:rsidRDefault="00C46A4D">
      <w:pPr>
        <w:rPr>
          <w:rFonts w:cs="Arial"/>
        </w:rPr>
      </w:pPr>
    </w:p>
    <w:p w14:paraId="05BC7299" w14:textId="77777777" w:rsidR="00C46A4D" w:rsidRDefault="00C46A4D">
      <w:pPr>
        <w:rPr>
          <w:rFonts w:cs="Arial"/>
        </w:rPr>
      </w:pPr>
    </w:p>
    <w:p w14:paraId="63848C85" w14:textId="77777777" w:rsidR="00C46A4D" w:rsidRPr="00B75354" w:rsidRDefault="00C46A4D">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752"/>
        <w:gridCol w:w="4275"/>
      </w:tblGrid>
      <w:tr w:rsidR="00A55BED" w:rsidRPr="00B75354" w14:paraId="482640D3" w14:textId="77777777" w:rsidTr="004B7F49">
        <w:tc>
          <w:tcPr>
            <w:tcW w:w="5000" w:type="pct"/>
            <w:gridSpan w:val="2"/>
            <w:vAlign w:val="center"/>
          </w:tcPr>
          <w:p w14:paraId="68F09B5A" w14:textId="7793F496" w:rsidR="00A55BED" w:rsidRPr="00B75354" w:rsidRDefault="00A55BED" w:rsidP="004B7F49">
            <w:pPr>
              <w:pStyle w:val="Heading30"/>
              <w:spacing w:after="0"/>
              <w:rPr>
                <w:rStyle w:val="Strong"/>
                <w:rFonts w:cs="Arial"/>
                <w:b/>
                <w:bCs w:val="0"/>
                <w:sz w:val="20"/>
                <w:szCs w:val="20"/>
              </w:rPr>
            </w:pPr>
            <w:r w:rsidRPr="00B75354">
              <w:rPr>
                <w:rStyle w:val="Strong"/>
                <w:rFonts w:cs="Arial"/>
                <w:b/>
                <w:bCs w:val="0"/>
                <w:sz w:val="20"/>
                <w:szCs w:val="20"/>
              </w:rPr>
              <w:t>7.1B.</w:t>
            </w:r>
            <w:r w:rsidR="0000631D" w:rsidRPr="00B75354">
              <w:rPr>
                <w:rStyle w:val="Strong"/>
                <w:rFonts w:cs="Arial"/>
                <w:b/>
                <w:bCs w:val="0"/>
                <w:sz w:val="20"/>
                <w:szCs w:val="20"/>
              </w:rPr>
              <w:t>3</w:t>
            </w:r>
            <w:r w:rsidRPr="00B75354">
              <w:rPr>
                <w:rStyle w:val="Strong"/>
                <w:rFonts w:cs="Arial"/>
                <w:b/>
                <w:bCs w:val="0"/>
                <w:sz w:val="20"/>
                <w:szCs w:val="20"/>
              </w:rPr>
              <w:t xml:space="preserve"> Green Star – Office Interior</w:t>
            </w:r>
            <w:r w:rsidR="0000631D" w:rsidRPr="00B75354">
              <w:rPr>
                <w:rStyle w:val="Strong"/>
                <w:rFonts w:cs="Arial"/>
                <w:b/>
                <w:bCs w:val="0"/>
                <w:sz w:val="20"/>
                <w:szCs w:val="20"/>
              </w:rPr>
              <w:t xml:space="preserve">s </w:t>
            </w:r>
            <w:r w:rsidR="00232A13" w:rsidRPr="00B75354">
              <w:rPr>
                <w:rStyle w:val="Strong"/>
                <w:rFonts w:cs="Arial"/>
                <w:b/>
                <w:bCs w:val="0"/>
                <w:sz w:val="20"/>
                <w:szCs w:val="20"/>
              </w:rPr>
              <w:t xml:space="preserve">v1.1 rating  </w:t>
            </w:r>
          </w:p>
          <w:p w14:paraId="52D83ACC" w14:textId="1EBF4CC8" w:rsidR="00232A13" w:rsidRPr="00B75354" w:rsidRDefault="00232A13" w:rsidP="004B7F49">
            <w:pPr>
              <w:pStyle w:val="Heading30"/>
              <w:spacing w:after="0"/>
              <w:rPr>
                <w:rStyle w:val="Strong"/>
                <w:rFonts w:cs="Arial"/>
                <w:bCs w:val="0"/>
                <w:sz w:val="20"/>
                <w:szCs w:val="20"/>
              </w:rPr>
            </w:pPr>
            <w:r w:rsidRPr="00B75354">
              <w:rPr>
                <w:rStyle w:val="Strong"/>
                <w:rFonts w:cs="Arial"/>
                <w:b/>
                <w:bCs w:val="0"/>
                <w:sz w:val="20"/>
                <w:szCs w:val="20"/>
              </w:rPr>
              <w:t xml:space="preserve">Or        NZGBC Green Star – Office Interiors 2009 rating </w:t>
            </w:r>
          </w:p>
          <w:p w14:paraId="5703CEED" w14:textId="7184B0A0" w:rsidR="00A55BED" w:rsidRPr="00B75354" w:rsidRDefault="00A55BED" w:rsidP="004B7F49">
            <w:pPr>
              <w:spacing w:after="0"/>
              <w:rPr>
                <w:rStyle w:val="Strong"/>
                <w:rFonts w:cs="Arial"/>
              </w:rPr>
            </w:pPr>
            <w:r w:rsidRPr="00B75354">
              <w:rPr>
                <w:rFonts w:ascii="Arial" w:hAnsi="Arial" w:cs="Arial"/>
              </w:rPr>
              <w:t>Demonstrate that least one (1) of the following credits has been achieved:</w:t>
            </w:r>
          </w:p>
        </w:tc>
      </w:tr>
      <w:tr w:rsidR="00A55BED" w:rsidRPr="00B75354" w14:paraId="300BB1E6" w14:textId="77777777" w:rsidTr="004B7F49">
        <w:tc>
          <w:tcPr>
            <w:tcW w:w="2500" w:type="pct"/>
            <w:vAlign w:val="center"/>
          </w:tcPr>
          <w:tbl>
            <w:tblPr>
              <w:tblStyle w:val="TableGrid"/>
              <w:tblW w:w="4536" w:type="dxa"/>
              <w:tblCellMar>
                <w:top w:w="113" w:type="dxa"/>
                <w:bottom w:w="113" w:type="dxa"/>
              </w:tblCellMar>
              <w:tblLook w:val="04A0" w:firstRow="1" w:lastRow="0" w:firstColumn="1" w:lastColumn="0" w:noHBand="0" w:noVBand="1"/>
            </w:tblPr>
            <w:tblGrid>
              <w:gridCol w:w="1701"/>
              <w:gridCol w:w="2835"/>
            </w:tblGrid>
            <w:tr w:rsidR="00BA7CF8" w:rsidRPr="00B75354" w14:paraId="084107B5" w14:textId="77777777" w:rsidTr="00232A13">
              <w:tc>
                <w:tcPr>
                  <w:cnfStyle w:val="001000000000" w:firstRow="0" w:lastRow="0" w:firstColumn="1" w:lastColumn="0" w:oddVBand="0" w:evenVBand="0" w:oddHBand="0" w:evenHBand="0" w:firstRowFirstColumn="0" w:firstRowLastColumn="0" w:lastRowFirstColumn="0" w:lastRowLastColumn="0"/>
                  <w:tcW w:w="1701" w:type="dxa"/>
                </w:tcPr>
                <w:p w14:paraId="6279FFE0" w14:textId="77777777" w:rsidR="00A55BED" w:rsidRPr="00B75354" w:rsidRDefault="00A55BED" w:rsidP="00F41267">
                  <w:pPr>
                    <w:pStyle w:val="NoSpacing"/>
                    <w:rPr>
                      <w:rFonts w:ascii="Arial" w:hAnsi="Arial" w:cs="Arial"/>
                      <w:sz w:val="20"/>
                      <w:szCs w:val="20"/>
                    </w:rPr>
                  </w:pPr>
                  <w:r w:rsidRPr="00B75354">
                    <w:rPr>
                      <w:rFonts w:ascii="Arial" w:hAnsi="Arial" w:cs="Arial"/>
                      <w:sz w:val="20"/>
                      <w:szCs w:val="20"/>
                    </w:rPr>
                    <w:t>Performance Target</w:t>
                  </w:r>
                </w:p>
              </w:tc>
              <w:tc>
                <w:tcPr>
                  <w:tcW w:w="2835" w:type="dxa"/>
                </w:tcPr>
                <w:p w14:paraId="7D5A321A" w14:textId="0EC7B014" w:rsidR="00A55BED" w:rsidRPr="00B75354" w:rsidRDefault="0000631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B75354">
                    <w:rPr>
                      <w:rFonts w:ascii="Arial" w:hAnsi="Arial" w:cs="Arial"/>
                      <w:b/>
                      <w:sz w:val="20"/>
                      <w:szCs w:val="20"/>
                    </w:rPr>
                    <w:t>C</w:t>
                  </w:r>
                  <w:r w:rsidR="00A55BED" w:rsidRPr="00B75354">
                    <w:rPr>
                      <w:rFonts w:ascii="Arial" w:hAnsi="Arial" w:cs="Arial"/>
                      <w:b/>
                      <w:sz w:val="20"/>
                      <w:szCs w:val="20"/>
                    </w:rPr>
                    <w:t>redit</w:t>
                  </w:r>
                </w:p>
              </w:tc>
            </w:tr>
            <w:tr w:rsidR="00BA7CF8" w:rsidRPr="00B75354" w14:paraId="122B6E3E" w14:textId="77777777" w:rsidTr="00232A13">
              <w:tc>
                <w:tcPr>
                  <w:cnfStyle w:val="001000000000" w:firstRow="0" w:lastRow="0" w:firstColumn="1" w:lastColumn="0" w:oddVBand="0" w:evenVBand="0" w:oddHBand="0" w:evenHBand="0" w:firstRowFirstColumn="0" w:firstRowLastColumn="0" w:lastRowFirstColumn="0" w:lastRowLastColumn="0"/>
                  <w:tcW w:w="1701" w:type="dxa"/>
                </w:tcPr>
                <w:p w14:paraId="13A4D4BE" w14:textId="77777777" w:rsidR="00A55BED" w:rsidRPr="00B75354" w:rsidRDefault="00A55BED" w:rsidP="00F41267">
                  <w:pPr>
                    <w:pStyle w:val="NoSpacing"/>
                    <w:rPr>
                      <w:rFonts w:ascii="Arial" w:hAnsi="Arial" w:cs="Arial"/>
                      <w:sz w:val="20"/>
                      <w:szCs w:val="20"/>
                    </w:rPr>
                  </w:pPr>
                  <w:r w:rsidRPr="00B75354">
                    <w:rPr>
                      <w:rFonts w:ascii="Arial" w:hAnsi="Arial" w:cs="Arial"/>
                      <w:sz w:val="20"/>
                      <w:szCs w:val="20"/>
                    </w:rPr>
                    <w:t>Greenhouse Gas Emissions</w:t>
                  </w:r>
                </w:p>
                <w:p w14:paraId="358235BF" w14:textId="77777777" w:rsidR="00232A13" w:rsidRPr="00B75354" w:rsidRDefault="00232A13" w:rsidP="00F41267">
                  <w:pPr>
                    <w:pStyle w:val="NoSpacing"/>
                    <w:rPr>
                      <w:rFonts w:ascii="Arial" w:hAnsi="Arial" w:cs="Arial"/>
                      <w:sz w:val="20"/>
                      <w:szCs w:val="20"/>
                    </w:rPr>
                  </w:pPr>
                </w:p>
                <w:p w14:paraId="41D172C3" w14:textId="5F54A71E" w:rsidR="00232A13" w:rsidRPr="00B75354" w:rsidRDefault="00232A13" w:rsidP="00F41267">
                  <w:pPr>
                    <w:pStyle w:val="NoSpacing"/>
                    <w:rPr>
                      <w:rFonts w:ascii="Arial" w:hAnsi="Arial" w:cs="Arial"/>
                      <w:b w:val="0"/>
                      <w:sz w:val="20"/>
                      <w:szCs w:val="20"/>
                    </w:rPr>
                  </w:pPr>
                  <w:r w:rsidRPr="00B75354">
                    <w:rPr>
                      <w:rFonts w:ascii="Arial" w:hAnsi="Arial" w:cs="Arial"/>
                      <w:b w:val="0"/>
                      <w:i/>
                      <w:sz w:val="20"/>
                      <w:szCs w:val="20"/>
                    </w:rPr>
                    <w:t>NZGBC</w:t>
                  </w:r>
                </w:p>
              </w:tc>
              <w:tc>
                <w:tcPr>
                  <w:tcW w:w="2835" w:type="dxa"/>
                </w:tcPr>
                <w:p w14:paraId="1202E769"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Greenhouse Gas Emissions (Ene-1)</w:t>
                  </w:r>
                  <w:r w:rsidR="00232A13" w:rsidRPr="00B75354">
                    <w:rPr>
                      <w:rFonts w:ascii="Arial" w:hAnsi="Arial" w:cs="Arial"/>
                      <w:sz w:val="20"/>
                      <w:szCs w:val="20"/>
                    </w:rPr>
                    <w:t xml:space="preserve"> </w:t>
                  </w:r>
                </w:p>
                <w:p w14:paraId="77FA1C4A" w14:textId="77777777"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B2C6BAC" w14:textId="4D9C15B8"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Energy Conditional Requirement (Ene-1)</w:t>
                  </w:r>
                </w:p>
              </w:tc>
            </w:tr>
            <w:tr w:rsidR="00BA7CF8" w:rsidRPr="00B75354" w14:paraId="11F121FE" w14:textId="77777777" w:rsidTr="00232A13">
              <w:tc>
                <w:tcPr>
                  <w:cnfStyle w:val="001000000000" w:firstRow="0" w:lastRow="0" w:firstColumn="1" w:lastColumn="0" w:oddVBand="0" w:evenVBand="0" w:oddHBand="0" w:evenHBand="0" w:firstRowFirstColumn="0" w:firstRowLastColumn="0" w:lastRowFirstColumn="0" w:lastRowLastColumn="0"/>
                  <w:tcW w:w="1701" w:type="dxa"/>
                </w:tcPr>
                <w:p w14:paraId="770A6AF9" w14:textId="77777777" w:rsidR="00A55BED" w:rsidRPr="00B75354" w:rsidRDefault="00A55BED" w:rsidP="00F41267">
                  <w:pPr>
                    <w:pStyle w:val="NoSpacing"/>
                    <w:rPr>
                      <w:rFonts w:ascii="Arial" w:hAnsi="Arial" w:cs="Arial"/>
                      <w:sz w:val="20"/>
                      <w:szCs w:val="20"/>
                    </w:rPr>
                  </w:pPr>
                  <w:r w:rsidRPr="00B75354">
                    <w:rPr>
                      <w:rFonts w:ascii="Arial" w:hAnsi="Arial" w:cs="Arial"/>
                      <w:sz w:val="20"/>
                      <w:szCs w:val="20"/>
                    </w:rPr>
                    <w:t>Potable Water</w:t>
                  </w:r>
                </w:p>
                <w:p w14:paraId="65B6C3D2" w14:textId="77777777" w:rsidR="00232A13" w:rsidRPr="00B75354" w:rsidRDefault="00232A13" w:rsidP="00F41267">
                  <w:pPr>
                    <w:pStyle w:val="NoSpacing"/>
                    <w:rPr>
                      <w:rFonts w:ascii="Arial" w:hAnsi="Arial" w:cs="Arial"/>
                      <w:sz w:val="20"/>
                      <w:szCs w:val="20"/>
                    </w:rPr>
                  </w:pPr>
                </w:p>
                <w:p w14:paraId="27310250" w14:textId="2F8348C0" w:rsidR="00232A13" w:rsidRPr="00B75354" w:rsidRDefault="00232A13" w:rsidP="00F41267">
                  <w:pPr>
                    <w:pStyle w:val="NoSpacing"/>
                    <w:rPr>
                      <w:rFonts w:ascii="Arial" w:hAnsi="Arial" w:cs="Arial"/>
                      <w:b w:val="0"/>
                      <w:sz w:val="20"/>
                      <w:szCs w:val="20"/>
                    </w:rPr>
                  </w:pPr>
                  <w:r w:rsidRPr="00B75354">
                    <w:rPr>
                      <w:rFonts w:ascii="Arial" w:hAnsi="Arial" w:cs="Arial"/>
                      <w:b w:val="0"/>
                      <w:i/>
                      <w:sz w:val="20"/>
                      <w:szCs w:val="20"/>
                    </w:rPr>
                    <w:t>NZGBC</w:t>
                  </w:r>
                </w:p>
              </w:tc>
              <w:tc>
                <w:tcPr>
                  <w:tcW w:w="2835" w:type="dxa"/>
                </w:tcPr>
                <w:p w14:paraId="248D628A"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Potable Water (Wat-1)</w:t>
                  </w:r>
                </w:p>
                <w:p w14:paraId="45772708" w14:textId="77777777"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E327CF9" w14:textId="511C4B07"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Base Building Water Efficiency (Wat-1)</w:t>
                  </w:r>
                </w:p>
              </w:tc>
            </w:tr>
            <w:tr w:rsidR="00BA7CF8" w:rsidRPr="00B75354" w14:paraId="7529C422" w14:textId="77777777" w:rsidTr="00232A13">
              <w:tc>
                <w:tcPr>
                  <w:cnfStyle w:val="001000000000" w:firstRow="0" w:lastRow="0" w:firstColumn="1" w:lastColumn="0" w:oddVBand="0" w:evenVBand="0" w:oddHBand="0" w:evenHBand="0" w:firstRowFirstColumn="0" w:firstRowLastColumn="0" w:lastRowFirstColumn="0" w:lastRowLastColumn="0"/>
                  <w:tcW w:w="1701" w:type="dxa"/>
                </w:tcPr>
                <w:p w14:paraId="433F7A52" w14:textId="77777777" w:rsidR="00A55BED" w:rsidRPr="00B75354" w:rsidRDefault="00A55BED" w:rsidP="00F41267">
                  <w:pPr>
                    <w:pStyle w:val="NoSpacing"/>
                    <w:rPr>
                      <w:rFonts w:ascii="Arial" w:hAnsi="Arial" w:cs="Arial"/>
                      <w:sz w:val="20"/>
                      <w:szCs w:val="20"/>
                    </w:rPr>
                  </w:pPr>
                  <w:r w:rsidRPr="00B75354">
                    <w:rPr>
                      <w:rFonts w:ascii="Arial" w:hAnsi="Arial" w:cs="Arial"/>
                      <w:sz w:val="20"/>
                      <w:szCs w:val="20"/>
                    </w:rPr>
                    <w:t>Operational Waste</w:t>
                  </w:r>
                </w:p>
                <w:p w14:paraId="60ABD8C7" w14:textId="77777777" w:rsidR="00232A13" w:rsidRPr="00B75354" w:rsidRDefault="00232A13" w:rsidP="00F41267">
                  <w:pPr>
                    <w:pStyle w:val="NoSpacing"/>
                    <w:rPr>
                      <w:rFonts w:ascii="Arial" w:hAnsi="Arial" w:cs="Arial"/>
                      <w:sz w:val="20"/>
                      <w:szCs w:val="20"/>
                    </w:rPr>
                  </w:pPr>
                </w:p>
                <w:p w14:paraId="6AB1D654" w14:textId="40A30860" w:rsidR="00232A13" w:rsidRPr="00B75354" w:rsidRDefault="00232A13" w:rsidP="00F41267">
                  <w:pPr>
                    <w:pStyle w:val="NoSpacing"/>
                    <w:rPr>
                      <w:rFonts w:ascii="Arial" w:hAnsi="Arial" w:cs="Arial"/>
                      <w:b w:val="0"/>
                      <w:i/>
                      <w:sz w:val="20"/>
                      <w:szCs w:val="20"/>
                    </w:rPr>
                  </w:pPr>
                  <w:r w:rsidRPr="00B75354">
                    <w:rPr>
                      <w:rFonts w:ascii="Arial" w:hAnsi="Arial" w:cs="Arial"/>
                      <w:b w:val="0"/>
                      <w:i/>
                      <w:sz w:val="20"/>
                      <w:szCs w:val="20"/>
                    </w:rPr>
                    <w:t>NZGBC</w:t>
                  </w:r>
                </w:p>
              </w:tc>
              <w:tc>
                <w:tcPr>
                  <w:tcW w:w="2835" w:type="dxa"/>
                </w:tcPr>
                <w:p w14:paraId="109542BB" w14:textId="77777777"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Waste Management for Tenancy Operation (Mat-9)</w:t>
                  </w:r>
                </w:p>
                <w:p w14:paraId="29E49133" w14:textId="77777777"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4378322D" w14:textId="3BA82721" w:rsidR="00A55BED"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Waste Recycling (Mat-10)</w:t>
                  </w:r>
                </w:p>
              </w:tc>
            </w:tr>
            <w:tr w:rsidR="00BA7CF8" w:rsidRPr="00B75354" w14:paraId="06A2C703" w14:textId="77777777" w:rsidTr="00232A13">
              <w:tc>
                <w:tcPr>
                  <w:cnfStyle w:val="001000000000" w:firstRow="0" w:lastRow="0" w:firstColumn="1" w:lastColumn="0" w:oddVBand="0" w:evenVBand="0" w:oddHBand="0" w:evenHBand="0" w:firstRowFirstColumn="0" w:firstRowLastColumn="0" w:lastRowFirstColumn="0" w:lastRowLastColumn="0"/>
                  <w:tcW w:w="1701" w:type="dxa"/>
                </w:tcPr>
                <w:p w14:paraId="59FD8F12" w14:textId="77777777" w:rsidR="00A55BED" w:rsidRPr="00B75354" w:rsidRDefault="00A55BED" w:rsidP="00F41267">
                  <w:pPr>
                    <w:pStyle w:val="NoSpacing"/>
                    <w:rPr>
                      <w:rFonts w:ascii="Arial" w:hAnsi="Arial" w:cs="Arial"/>
                      <w:sz w:val="20"/>
                      <w:szCs w:val="20"/>
                    </w:rPr>
                  </w:pPr>
                  <w:r w:rsidRPr="00B75354">
                    <w:rPr>
                      <w:rFonts w:ascii="Arial" w:hAnsi="Arial" w:cs="Arial"/>
                      <w:sz w:val="20"/>
                      <w:szCs w:val="20"/>
                    </w:rPr>
                    <w:t>Indoor Environment</w:t>
                  </w:r>
                </w:p>
                <w:p w14:paraId="6F669DA6" w14:textId="77777777" w:rsidR="00232A13" w:rsidRPr="00B75354" w:rsidRDefault="00232A13" w:rsidP="00F41267">
                  <w:pPr>
                    <w:pStyle w:val="NoSpacing"/>
                    <w:rPr>
                      <w:rFonts w:ascii="Arial" w:hAnsi="Arial" w:cs="Arial"/>
                      <w:sz w:val="20"/>
                      <w:szCs w:val="20"/>
                    </w:rPr>
                  </w:pPr>
                </w:p>
                <w:p w14:paraId="4EBAC9A9" w14:textId="77777777" w:rsidR="00232A13" w:rsidRPr="00B75354" w:rsidRDefault="00232A13" w:rsidP="00F41267">
                  <w:pPr>
                    <w:pStyle w:val="NoSpacing"/>
                    <w:rPr>
                      <w:rFonts w:ascii="Arial" w:hAnsi="Arial" w:cs="Arial"/>
                      <w:sz w:val="20"/>
                      <w:szCs w:val="20"/>
                    </w:rPr>
                  </w:pPr>
                </w:p>
                <w:p w14:paraId="5E5639BF" w14:textId="6ED74902" w:rsidR="00232A13" w:rsidRPr="00B75354" w:rsidRDefault="00232A13" w:rsidP="00F41267">
                  <w:pPr>
                    <w:pStyle w:val="NoSpacing"/>
                    <w:rPr>
                      <w:rFonts w:ascii="Arial" w:hAnsi="Arial" w:cs="Arial"/>
                      <w:b w:val="0"/>
                      <w:sz w:val="20"/>
                      <w:szCs w:val="20"/>
                    </w:rPr>
                  </w:pPr>
                  <w:r w:rsidRPr="00B75354">
                    <w:rPr>
                      <w:rFonts w:ascii="Arial" w:hAnsi="Arial" w:cs="Arial"/>
                      <w:b w:val="0"/>
                      <w:i/>
                      <w:sz w:val="20"/>
                      <w:szCs w:val="20"/>
                    </w:rPr>
                    <w:t>NZGBC</w:t>
                  </w:r>
                </w:p>
              </w:tc>
              <w:tc>
                <w:tcPr>
                  <w:tcW w:w="2835" w:type="dxa"/>
                </w:tcPr>
                <w:p w14:paraId="2CF235B8"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Indoor Air Quality</w:t>
                  </w:r>
                </w:p>
                <w:p w14:paraId="6303ABCF"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Thermal Comfort</w:t>
                  </w:r>
                </w:p>
                <w:p w14:paraId="3ADB5E79" w14:textId="77777777" w:rsidR="00A55BED" w:rsidRPr="00B75354"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Lighting Comfort</w:t>
                  </w:r>
                </w:p>
                <w:p w14:paraId="15DEC2A6" w14:textId="77777777" w:rsidR="00232A13" w:rsidRPr="00B75354" w:rsidRDefault="00232A13" w:rsidP="00232A13">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5782EC9F" w14:textId="5A8AB215" w:rsidR="00232A13" w:rsidRPr="00B75354" w:rsidRDefault="00232A13" w:rsidP="00232A13">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Indoor Air Quality (IEQ-3)</w:t>
                  </w:r>
                </w:p>
                <w:p w14:paraId="54BC791C" w14:textId="77777777" w:rsidR="00232A13" w:rsidRPr="00B75354" w:rsidRDefault="00232A13" w:rsidP="00232A13">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Thermal Comfort (IEQ-7)</w:t>
                  </w:r>
                </w:p>
                <w:p w14:paraId="1EE3077B" w14:textId="0CC40866" w:rsidR="00232A13" w:rsidRPr="00B75354" w:rsidRDefault="00232A13"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2815CDD8" w14:textId="77777777" w:rsidR="00A55BED" w:rsidRPr="00B75354" w:rsidRDefault="00A55BED" w:rsidP="004B7F49">
            <w:pPr>
              <w:spacing w:after="0"/>
              <w:rPr>
                <w:rFonts w:ascii="Arial" w:hAnsi="Arial" w:cs="Arial"/>
              </w:rPr>
            </w:pPr>
          </w:p>
        </w:tc>
        <w:tc>
          <w:tcPr>
            <w:tcW w:w="2500" w:type="pct"/>
            <w:shd w:val="clear" w:color="auto" w:fill="F2F2F2" w:themeFill="background1" w:themeFillShade="F2"/>
            <w:vAlign w:val="center"/>
          </w:tcPr>
          <w:p w14:paraId="67868E3D" w14:textId="77777777" w:rsidR="00A55BED" w:rsidRPr="00B75354" w:rsidRDefault="00A55BED" w:rsidP="004B7F49">
            <w:pPr>
              <w:spacing w:after="0"/>
              <w:rPr>
                <w:rStyle w:val="Strong"/>
                <w:rFonts w:cs="Arial"/>
              </w:rPr>
            </w:pPr>
          </w:p>
        </w:tc>
      </w:tr>
    </w:tbl>
    <w:p w14:paraId="23E2953C" w14:textId="77777777" w:rsidR="002307CD" w:rsidRPr="00B75354" w:rsidRDefault="002307CD">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55BED" w:rsidRPr="00B75354" w14:paraId="7B61A374" w14:textId="77777777" w:rsidTr="004B7F49">
        <w:tc>
          <w:tcPr>
            <w:tcW w:w="5000" w:type="pct"/>
            <w:gridSpan w:val="2"/>
            <w:vAlign w:val="center"/>
          </w:tcPr>
          <w:p w14:paraId="3F088050" w14:textId="1DBAA5AA" w:rsidR="00A55BED" w:rsidRPr="00B75354" w:rsidRDefault="00A55BED" w:rsidP="004B7F49">
            <w:pPr>
              <w:pStyle w:val="Heading30"/>
              <w:spacing w:after="0"/>
              <w:rPr>
                <w:rFonts w:ascii="Arial" w:hAnsi="Arial" w:cs="Arial"/>
                <w:b w:val="0"/>
                <w:sz w:val="18"/>
                <w:szCs w:val="20"/>
                <w:lang w:val="en-GB" w:eastAsia="en-GB"/>
              </w:rPr>
            </w:pPr>
            <w:r w:rsidRPr="00B75354">
              <w:rPr>
                <w:rStyle w:val="Strong"/>
                <w:rFonts w:cs="Arial"/>
                <w:b/>
                <w:bCs w:val="0"/>
                <w:sz w:val="20"/>
                <w:szCs w:val="22"/>
              </w:rPr>
              <w:t>7.1B.</w:t>
            </w:r>
            <w:r w:rsidR="0000631D" w:rsidRPr="00B75354">
              <w:rPr>
                <w:rStyle w:val="Strong"/>
                <w:rFonts w:cs="Arial"/>
                <w:b/>
                <w:bCs w:val="0"/>
                <w:sz w:val="20"/>
                <w:szCs w:val="22"/>
              </w:rPr>
              <w:t>4</w:t>
            </w:r>
            <w:r w:rsidRPr="00B75354">
              <w:rPr>
                <w:rStyle w:val="Strong"/>
                <w:rFonts w:cs="Arial"/>
                <w:b/>
                <w:bCs w:val="0"/>
                <w:sz w:val="20"/>
                <w:szCs w:val="22"/>
              </w:rPr>
              <w:t xml:space="preserve"> NABERS ratings</w:t>
            </w:r>
          </w:p>
          <w:p w14:paraId="7F58592A" w14:textId="1A57DFA1" w:rsidR="00A55BED" w:rsidRPr="00B75354" w:rsidRDefault="00A55BED" w:rsidP="004B7F49">
            <w:pPr>
              <w:spacing w:after="0"/>
              <w:rPr>
                <w:rStyle w:val="Strong"/>
                <w:rFonts w:cs="Arial"/>
              </w:rPr>
            </w:pPr>
            <w:r w:rsidRPr="00B75354">
              <w:rPr>
                <w:rFonts w:ascii="Arial" w:hAnsi="Arial" w:cs="Arial"/>
              </w:rPr>
              <w:t xml:space="preserve">Demonstrate that least one (1) of the following </w:t>
            </w:r>
            <w:r w:rsidR="00B246C7" w:rsidRPr="00B75354">
              <w:rPr>
                <w:rFonts w:ascii="Arial" w:hAnsi="Arial" w:cs="Arial"/>
              </w:rPr>
              <w:t>NABERS ratings</w:t>
            </w:r>
            <w:r w:rsidRPr="00B75354">
              <w:rPr>
                <w:rFonts w:ascii="Arial" w:hAnsi="Arial" w:cs="Arial"/>
              </w:rPr>
              <w:t xml:space="preserve"> has been achieved:</w:t>
            </w:r>
          </w:p>
        </w:tc>
      </w:tr>
      <w:tr w:rsidR="00BA7CF8" w:rsidRPr="00B75354" w14:paraId="26819AF2" w14:textId="77777777" w:rsidTr="004B7F49">
        <w:tc>
          <w:tcPr>
            <w:tcW w:w="2500" w:type="pct"/>
            <w:vAlign w:val="center"/>
          </w:tcPr>
          <w:tbl>
            <w:tblPr>
              <w:tblStyle w:val="TableGrid"/>
              <w:tblW w:w="0" w:type="auto"/>
              <w:tblCellMar>
                <w:top w:w="113" w:type="dxa"/>
                <w:bottom w:w="113" w:type="dxa"/>
              </w:tblCellMar>
              <w:tblLook w:val="04A0" w:firstRow="1" w:lastRow="0" w:firstColumn="1" w:lastColumn="0" w:noHBand="0" w:noVBand="1"/>
            </w:tblPr>
            <w:tblGrid>
              <w:gridCol w:w="1809"/>
              <w:gridCol w:w="2488"/>
            </w:tblGrid>
            <w:tr w:rsidR="00B246C7" w:rsidRPr="00B75354" w14:paraId="3FB2FDE9" w14:textId="77777777" w:rsidTr="0031021C">
              <w:tc>
                <w:tcPr>
                  <w:cnfStyle w:val="001000000000" w:firstRow="0" w:lastRow="0" w:firstColumn="1" w:lastColumn="0" w:oddVBand="0" w:evenVBand="0" w:oddHBand="0" w:evenHBand="0" w:firstRowFirstColumn="0" w:firstRowLastColumn="0" w:lastRowFirstColumn="0" w:lastRowLastColumn="0"/>
                  <w:tcW w:w="1843" w:type="dxa"/>
                </w:tcPr>
                <w:p w14:paraId="627AFE22" w14:textId="77777777" w:rsidR="00B246C7" w:rsidRPr="00B75354" w:rsidRDefault="00B246C7" w:rsidP="00F41267">
                  <w:pPr>
                    <w:pStyle w:val="NoSpacing"/>
                    <w:rPr>
                      <w:rFonts w:ascii="Arial" w:hAnsi="Arial" w:cs="Arial"/>
                      <w:sz w:val="20"/>
                      <w:szCs w:val="20"/>
                    </w:rPr>
                  </w:pPr>
                  <w:r w:rsidRPr="00B75354">
                    <w:rPr>
                      <w:rFonts w:ascii="Arial" w:hAnsi="Arial" w:cs="Arial"/>
                      <w:sz w:val="20"/>
                      <w:szCs w:val="20"/>
                    </w:rPr>
                    <w:t>Performance Target</w:t>
                  </w:r>
                </w:p>
              </w:tc>
              <w:tc>
                <w:tcPr>
                  <w:tcW w:w="2562" w:type="dxa"/>
                </w:tcPr>
                <w:p w14:paraId="23744CCC" w14:textId="77777777" w:rsidR="00B246C7" w:rsidRPr="00B75354"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B75354">
                    <w:rPr>
                      <w:rFonts w:ascii="Arial" w:hAnsi="Arial" w:cs="Arial"/>
                      <w:b/>
                      <w:sz w:val="20"/>
                      <w:szCs w:val="20"/>
                    </w:rPr>
                    <w:t>NABERS rating type</w:t>
                  </w:r>
                </w:p>
              </w:tc>
            </w:tr>
            <w:tr w:rsidR="00B246C7" w:rsidRPr="00B75354" w14:paraId="2A39402D" w14:textId="77777777" w:rsidTr="0031021C">
              <w:tc>
                <w:tcPr>
                  <w:cnfStyle w:val="001000000000" w:firstRow="0" w:lastRow="0" w:firstColumn="1" w:lastColumn="0" w:oddVBand="0" w:evenVBand="0" w:oddHBand="0" w:evenHBand="0" w:firstRowFirstColumn="0" w:firstRowLastColumn="0" w:lastRowFirstColumn="0" w:lastRowLastColumn="0"/>
                  <w:tcW w:w="1843" w:type="dxa"/>
                </w:tcPr>
                <w:p w14:paraId="50C39847" w14:textId="77777777" w:rsidR="00B246C7" w:rsidRPr="00B75354" w:rsidRDefault="00B246C7" w:rsidP="00F41267">
                  <w:pPr>
                    <w:pStyle w:val="NoSpacing"/>
                    <w:rPr>
                      <w:rFonts w:ascii="Arial" w:hAnsi="Arial" w:cs="Arial"/>
                      <w:b w:val="0"/>
                      <w:sz w:val="20"/>
                      <w:szCs w:val="20"/>
                    </w:rPr>
                  </w:pPr>
                  <w:r w:rsidRPr="00B75354">
                    <w:rPr>
                      <w:rFonts w:ascii="Arial" w:hAnsi="Arial" w:cs="Arial"/>
                      <w:sz w:val="20"/>
                      <w:szCs w:val="20"/>
                    </w:rPr>
                    <w:t>Greenhouse Gas Emissions</w:t>
                  </w:r>
                </w:p>
              </w:tc>
              <w:tc>
                <w:tcPr>
                  <w:tcW w:w="2562" w:type="dxa"/>
                </w:tcPr>
                <w:p w14:paraId="7AB5C451" w14:textId="77777777" w:rsidR="00B246C7" w:rsidRPr="00B75354"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NABERS Energy Tenancy</w:t>
                  </w:r>
                </w:p>
              </w:tc>
            </w:tr>
            <w:tr w:rsidR="00B246C7" w:rsidRPr="00B75354" w14:paraId="0FB37E37" w14:textId="77777777" w:rsidTr="00EC6680">
              <w:tc>
                <w:tcPr>
                  <w:cnfStyle w:val="001000000000" w:firstRow="0" w:lastRow="0" w:firstColumn="1" w:lastColumn="0" w:oddVBand="0" w:evenVBand="0" w:oddHBand="0" w:evenHBand="0" w:firstRowFirstColumn="0" w:firstRowLastColumn="0" w:lastRowFirstColumn="0" w:lastRowLastColumn="0"/>
                  <w:tcW w:w="1843" w:type="dxa"/>
                  <w:tcBorders>
                    <w:bottom w:val="single" w:sz="8" w:space="0" w:color="56B3D0"/>
                  </w:tcBorders>
                </w:tcPr>
                <w:p w14:paraId="715FD5C9" w14:textId="77777777" w:rsidR="00B246C7" w:rsidRPr="00B75354" w:rsidRDefault="00B246C7" w:rsidP="00F41267">
                  <w:pPr>
                    <w:pStyle w:val="NoSpacing"/>
                    <w:rPr>
                      <w:rFonts w:ascii="Arial" w:hAnsi="Arial" w:cs="Arial"/>
                      <w:b w:val="0"/>
                      <w:sz w:val="20"/>
                      <w:szCs w:val="20"/>
                    </w:rPr>
                  </w:pPr>
                  <w:r w:rsidRPr="00B75354">
                    <w:rPr>
                      <w:rFonts w:ascii="Arial" w:hAnsi="Arial" w:cs="Arial"/>
                      <w:sz w:val="20"/>
                      <w:szCs w:val="20"/>
                    </w:rPr>
                    <w:t>Operational Waste</w:t>
                  </w:r>
                </w:p>
              </w:tc>
              <w:tc>
                <w:tcPr>
                  <w:tcW w:w="2562" w:type="dxa"/>
                  <w:tcBorders>
                    <w:bottom w:val="single" w:sz="8" w:space="0" w:color="56B3D0"/>
                  </w:tcBorders>
                </w:tcPr>
                <w:p w14:paraId="04997F40" w14:textId="77777777" w:rsidR="00B246C7" w:rsidRPr="00B75354"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NABERS Waste Tenancy</w:t>
                  </w:r>
                </w:p>
              </w:tc>
            </w:tr>
            <w:tr w:rsidR="00B246C7" w:rsidRPr="00B75354" w14:paraId="00435199" w14:textId="77777777" w:rsidTr="00EC6680">
              <w:tc>
                <w:tcPr>
                  <w:cnfStyle w:val="001000000000" w:firstRow="0" w:lastRow="0" w:firstColumn="1" w:lastColumn="0" w:oddVBand="0" w:evenVBand="0" w:oddHBand="0" w:evenHBand="0" w:firstRowFirstColumn="0" w:firstRowLastColumn="0" w:lastRowFirstColumn="0" w:lastRowLastColumn="0"/>
                  <w:tcW w:w="1843" w:type="dxa"/>
                  <w:tcBorders>
                    <w:bottom w:val="nil"/>
                  </w:tcBorders>
                </w:tcPr>
                <w:p w14:paraId="73FDADCA" w14:textId="77777777" w:rsidR="00B246C7" w:rsidRPr="00B75354" w:rsidRDefault="00B246C7" w:rsidP="00F41267">
                  <w:pPr>
                    <w:pStyle w:val="NoSpacing"/>
                    <w:rPr>
                      <w:rFonts w:ascii="Arial" w:hAnsi="Arial" w:cs="Arial"/>
                      <w:b w:val="0"/>
                      <w:sz w:val="20"/>
                      <w:szCs w:val="20"/>
                    </w:rPr>
                  </w:pPr>
                  <w:r w:rsidRPr="00B75354">
                    <w:rPr>
                      <w:rFonts w:ascii="Arial" w:hAnsi="Arial" w:cs="Arial"/>
                      <w:sz w:val="20"/>
                      <w:szCs w:val="20"/>
                    </w:rPr>
                    <w:t>Indoor Environment</w:t>
                  </w:r>
                </w:p>
              </w:tc>
              <w:tc>
                <w:tcPr>
                  <w:tcW w:w="2562" w:type="dxa"/>
                  <w:tcBorders>
                    <w:bottom w:val="nil"/>
                  </w:tcBorders>
                </w:tcPr>
                <w:p w14:paraId="660105DB" w14:textId="77777777" w:rsidR="00B246C7" w:rsidRPr="00B75354"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NABERS Indoor Environment Tenancy, addressing at least one of the following:</w:t>
                  </w:r>
                </w:p>
                <w:p w14:paraId="504A9CEA" w14:textId="77777777" w:rsidR="00B246C7" w:rsidRPr="00B75354" w:rsidRDefault="00B246C7" w:rsidP="00F41267">
                  <w:pPr>
                    <w:pStyle w:val="NoSpacing"/>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Indoor Air Quality</w:t>
                  </w:r>
                </w:p>
                <w:p w14:paraId="5972AE99" w14:textId="77777777" w:rsidR="00B246C7" w:rsidRPr="00B75354" w:rsidRDefault="00B246C7" w:rsidP="00F41267">
                  <w:pPr>
                    <w:pStyle w:val="NoSpacing"/>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Thermal Comfort</w:t>
                  </w:r>
                </w:p>
                <w:p w14:paraId="1FA10B83" w14:textId="77777777" w:rsidR="00B246C7" w:rsidRPr="00B75354" w:rsidRDefault="00B246C7" w:rsidP="00F41267">
                  <w:pPr>
                    <w:pStyle w:val="NoSpacing"/>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B75354">
                    <w:rPr>
                      <w:rFonts w:ascii="Arial" w:hAnsi="Arial" w:cs="Arial"/>
                      <w:sz w:val="20"/>
                      <w:szCs w:val="20"/>
                    </w:rPr>
                    <w:t>Lighting Comfort</w:t>
                  </w:r>
                </w:p>
              </w:tc>
            </w:tr>
          </w:tbl>
          <w:p w14:paraId="58DFA4B5" w14:textId="7A8D5A9B" w:rsidR="00A55BED" w:rsidRPr="00B75354" w:rsidRDefault="00A55BED" w:rsidP="004B7F49">
            <w:pPr>
              <w:spacing w:after="0"/>
              <w:rPr>
                <w:rFonts w:ascii="Arial" w:eastAsia="Times New Roman" w:hAnsi="Arial" w:cs="Arial"/>
              </w:rPr>
            </w:pPr>
          </w:p>
        </w:tc>
        <w:tc>
          <w:tcPr>
            <w:tcW w:w="2500" w:type="pct"/>
            <w:shd w:val="clear" w:color="auto" w:fill="F2F2F2" w:themeFill="background1" w:themeFillShade="F2"/>
            <w:vAlign w:val="center"/>
          </w:tcPr>
          <w:p w14:paraId="16BE885A" w14:textId="77777777" w:rsidR="00A55BED" w:rsidRPr="00B75354" w:rsidRDefault="00A55BED" w:rsidP="004B7F49">
            <w:pPr>
              <w:spacing w:after="0"/>
              <w:rPr>
                <w:rStyle w:val="Strong"/>
                <w:rFonts w:cs="Arial"/>
              </w:rPr>
            </w:pPr>
          </w:p>
        </w:tc>
      </w:tr>
    </w:tbl>
    <w:p w14:paraId="49FA2900" w14:textId="77777777" w:rsidR="00CC4C2F" w:rsidRPr="00B75354" w:rsidRDefault="00CC4C2F" w:rsidP="00D262B2">
      <w:pPr>
        <w:pStyle w:val="Heading3"/>
        <w:keepLines w:val="0"/>
        <w:rPr>
          <w:rFonts w:cs="Arial"/>
        </w:rPr>
      </w:pPr>
    </w:p>
    <w:p w14:paraId="7FEE69F0" w14:textId="77777777" w:rsidR="0000631D" w:rsidRPr="00B75354" w:rsidRDefault="0000631D">
      <w:pPr>
        <w:spacing w:after="0" w:line="240" w:lineRule="auto"/>
        <w:rPr>
          <w:rFonts w:eastAsiaTheme="majorEastAsia" w:cs="Arial"/>
          <w:b/>
          <w:bCs/>
        </w:rPr>
      </w:pPr>
      <w:r w:rsidRPr="00B75354">
        <w:rPr>
          <w:rFonts w:cs="Arial"/>
        </w:rPr>
        <w:br w:type="page"/>
      </w:r>
    </w:p>
    <w:p w14:paraId="1D03D026" w14:textId="25F6963D" w:rsidR="00C6225A" w:rsidRPr="00B75354" w:rsidRDefault="00CC4C2F" w:rsidP="007B5AEC">
      <w:pPr>
        <w:pStyle w:val="Heading3"/>
        <w:rPr>
          <w:rFonts w:cs="Arial"/>
        </w:rPr>
      </w:pPr>
      <w:r w:rsidRPr="00B75354">
        <w:rPr>
          <w:rFonts w:cs="Arial"/>
        </w:rPr>
        <w:t>7.1.2 OWNERSHIP STRUCTURE</w:t>
      </w:r>
      <w:r w:rsidR="0000631D" w:rsidRPr="00B75354">
        <w:rPr>
          <w:rFonts w:cs="Arial"/>
        </w:rPr>
        <w: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8"/>
        <w:gridCol w:w="4849"/>
        <w:gridCol w:w="1170"/>
      </w:tblGrid>
      <w:tr w:rsidR="0000631D" w:rsidRPr="00B75354" w14:paraId="3BADF38A" w14:textId="77777777" w:rsidTr="00232A13">
        <w:tc>
          <w:tcPr>
            <w:tcW w:w="1666" w:type="pct"/>
            <w:vMerge w:val="restart"/>
          </w:tcPr>
          <w:p w14:paraId="365511E7" w14:textId="77777777" w:rsidR="0000631D" w:rsidRPr="00B75354" w:rsidRDefault="0000631D" w:rsidP="004B7F49">
            <w:pPr>
              <w:spacing w:after="0"/>
              <w:rPr>
                <w:rFonts w:cs="Arial"/>
                <w:b/>
              </w:rPr>
            </w:pPr>
            <w:r w:rsidRPr="00B75354">
              <w:rPr>
                <w:rFonts w:cs="Arial"/>
              </w:rPr>
              <w:t>Please indicate which ownership structure the project has:</w:t>
            </w:r>
          </w:p>
        </w:tc>
        <w:tc>
          <w:tcPr>
            <w:tcW w:w="2686" w:type="pct"/>
          </w:tcPr>
          <w:p w14:paraId="789CAB6C" w14:textId="7C9A42D1" w:rsidR="0000631D" w:rsidRPr="00B75354" w:rsidRDefault="0000631D" w:rsidP="004B7F49">
            <w:pPr>
              <w:spacing w:after="0"/>
              <w:rPr>
                <w:rFonts w:cs="Arial"/>
              </w:rPr>
            </w:pPr>
            <w:r w:rsidRPr="00B75354">
              <w:rPr>
                <w:rFonts w:cs="Arial"/>
              </w:rPr>
              <w:t>7.1.2.1 Building owner and building occupants are separate entities;</w:t>
            </w:r>
          </w:p>
        </w:tc>
        <w:tc>
          <w:tcPr>
            <w:tcW w:w="648" w:type="pct"/>
            <w:vAlign w:val="center"/>
          </w:tcPr>
          <w:p w14:paraId="2D694CA4" w14:textId="00860664" w:rsidR="0000631D" w:rsidRPr="00B75354" w:rsidRDefault="00C46C8D" w:rsidP="004B7F49">
            <w:pPr>
              <w:spacing w:after="0"/>
              <w:jc w:val="center"/>
              <w:rPr>
                <w:rFonts w:eastAsia="MS Gothic" w:cs="Arial"/>
                <w:color w:val="4BACC6" w:themeColor="accent5"/>
              </w:rPr>
            </w:pPr>
            <w:sdt>
              <w:sdtPr>
                <w:rPr>
                  <w:rFonts w:eastAsia="MS Gothic" w:cs="Arial"/>
                  <w:color w:val="4BACC6" w:themeColor="accent5"/>
                </w:rPr>
                <w:id w:val="-534961602"/>
                <w14:checkbox>
                  <w14:checked w14:val="0"/>
                  <w14:checkedState w14:val="2612" w14:font="MS Gothic"/>
                  <w14:uncheckedState w14:val="2610" w14:font="MS Gothic"/>
                </w14:checkbox>
              </w:sdtPr>
              <w:sdtEndPr/>
              <w:sdtContent>
                <w:r w:rsidR="0000631D" w:rsidRPr="00B75354">
                  <w:rPr>
                    <w:rFonts w:ascii="Segoe UI Symbol" w:eastAsia="MS Gothic" w:hAnsi="Segoe UI Symbol" w:cs="Segoe UI Symbol"/>
                    <w:color w:val="4BACC6" w:themeColor="accent5"/>
                  </w:rPr>
                  <w:t>☐</w:t>
                </w:r>
              </w:sdtContent>
            </w:sdt>
            <w:r w:rsidR="0000631D" w:rsidRPr="00B75354" w:rsidDel="00E92EAD">
              <w:rPr>
                <w:rFonts w:eastAsia="MS Gothic" w:cs="Arial"/>
                <w:color w:val="4BACC6" w:themeColor="accent5"/>
              </w:rPr>
              <w:t xml:space="preserve"> </w:t>
            </w:r>
          </w:p>
        </w:tc>
      </w:tr>
      <w:tr w:rsidR="0000631D" w:rsidRPr="00B75354" w14:paraId="3A9E644F" w14:textId="77777777" w:rsidTr="00232A13">
        <w:tc>
          <w:tcPr>
            <w:tcW w:w="1666" w:type="pct"/>
            <w:vMerge/>
            <w:vAlign w:val="center"/>
          </w:tcPr>
          <w:p w14:paraId="1B64C54F" w14:textId="77777777" w:rsidR="0000631D" w:rsidRPr="00B75354" w:rsidRDefault="0000631D" w:rsidP="004B7F49">
            <w:pPr>
              <w:spacing w:after="0"/>
              <w:rPr>
                <w:rFonts w:cs="Arial"/>
              </w:rPr>
            </w:pPr>
          </w:p>
        </w:tc>
        <w:tc>
          <w:tcPr>
            <w:tcW w:w="2686" w:type="pct"/>
          </w:tcPr>
          <w:p w14:paraId="03F228D1" w14:textId="30AFE8E5" w:rsidR="0000631D" w:rsidRPr="00B75354" w:rsidRDefault="0000631D" w:rsidP="004B7F49">
            <w:pPr>
              <w:spacing w:after="0"/>
              <w:rPr>
                <w:rFonts w:cs="Arial"/>
              </w:rPr>
            </w:pPr>
            <w:r w:rsidRPr="00B75354">
              <w:rPr>
                <w:rFonts w:cs="Arial"/>
              </w:rPr>
              <w:t>7.1.2.2 Building owner and building occupants are the same entity; or</w:t>
            </w:r>
          </w:p>
        </w:tc>
        <w:tc>
          <w:tcPr>
            <w:tcW w:w="648" w:type="pct"/>
            <w:vAlign w:val="center"/>
          </w:tcPr>
          <w:p w14:paraId="7C14877B" w14:textId="68EDB452" w:rsidR="0000631D" w:rsidRPr="00B75354" w:rsidRDefault="00C46C8D" w:rsidP="004B7F49">
            <w:pPr>
              <w:spacing w:after="0"/>
              <w:jc w:val="center"/>
              <w:rPr>
                <w:rFonts w:eastAsia="MS Gothic" w:cs="Arial"/>
                <w:color w:val="4BACC6" w:themeColor="accent5"/>
              </w:rPr>
            </w:pPr>
            <w:sdt>
              <w:sdtPr>
                <w:rPr>
                  <w:rFonts w:eastAsia="MS Gothic" w:cs="Arial"/>
                  <w:color w:val="4BACC6" w:themeColor="accent5"/>
                </w:rPr>
                <w:id w:val="-1849632993"/>
                <w14:checkbox>
                  <w14:checked w14:val="0"/>
                  <w14:checkedState w14:val="2612" w14:font="MS Gothic"/>
                  <w14:uncheckedState w14:val="2610" w14:font="MS Gothic"/>
                </w14:checkbox>
              </w:sdtPr>
              <w:sdtEndPr/>
              <w:sdtContent>
                <w:r w:rsidR="0000631D" w:rsidRPr="00B75354">
                  <w:rPr>
                    <w:rFonts w:ascii="Segoe UI Symbol" w:eastAsia="MS Gothic" w:hAnsi="Segoe UI Symbol" w:cs="Segoe UI Symbol"/>
                    <w:color w:val="4BACC6" w:themeColor="accent5"/>
                  </w:rPr>
                  <w:t>☐</w:t>
                </w:r>
              </w:sdtContent>
            </w:sdt>
            <w:r w:rsidR="0000631D" w:rsidRPr="00B75354" w:rsidDel="00E92EAD">
              <w:rPr>
                <w:rFonts w:eastAsia="MS Gothic" w:cs="Arial"/>
                <w:color w:val="4BACC6" w:themeColor="accent5"/>
              </w:rPr>
              <w:t xml:space="preserve"> </w:t>
            </w:r>
          </w:p>
        </w:tc>
      </w:tr>
      <w:tr w:rsidR="0000631D" w:rsidRPr="00B75354" w14:paraId="42FA2BF4" w14:textId="77777777" w:rsidTr="00232A13">
        <w:tc>
          <w:tcPr>
            <w:tcW w:w="1666" w:type="pct"/>
            <w:vMerge/>
            <w:vAlign w:val="center"/>
          </w:tcPr>
          <w:p w14:paraId="697AF075" w14:textId="77777777" w:rsidR="0000631D" w:rsidRPr="00B75354" w:rsidRDefault="0000631D" w:rsidP="004B7F49">
            <w:pPr>
              <w:spacing w:after="0"/>
              <w:rPr>
                <w:rFonts w:cs="Arial"/>
              </w:rPr>
            </w:pPr>
          </w:p>
        </w:tc>
        <w:tc>
          <w:tcPr>
            <w:tcW w:w="2686" w:type="pct"/>
            <w:tcBorders>
              <w:bottom w:val="single" w:sz="4" w:space="0" w:color="4BACC6" w:themeColor="accent5"/>
            </w:tcBorders>
          </w:tcPr>
          <w:p w14:paraId="2C679677" w14:textId="022BA47B" w:rsidR="0000631D" w:rsidRPr="00B75354" w:rsidRDefault="0000631D" w:rsidP="004B7F49">
            <w:pPr>
              <w:spacing w:after="0"/>
              <w:rPr>
                <w:rFonts w:cs="Arial"/>
              </w:rPr>
            </w:pPr>
            <w:r w:rsidRPr="00B75354">
              <w:rPr>
                <w:rFonts w:cs="Arial"/>
              </w:rPr>
              <w:t>7.1.2.3 Strata management and individual units.</w:t>
            </w:r>
          </w:p>
        </w:tc>
        <w:tc>
          <w:tcPr>
            <w:tcW w:w="648" w:type="pct"/>
            <w:tcBorders>
              <w:bottom w:val="single" w:sz="4" w:space="0" w:color="4BACC6" w:themeColor="accent5"/>
            </w:tcBorders>
            <w:vAlign w:val="center"/>
          </w:tcPr>
          <w:p w14:paraId="1D042488" w14:textId="26ED6FB5" w:rsidR="0000631D" w:rsidRPr="00B75354" w:rsidRDefault="00C46C8D" w:rsidP="004B7F49">
            <w:pPr>
              <w:spacing w:after="0"/>
              <w:jc w:val="center"/>
              <w:rPr>
                <w:rFonts w:eastAsia="MS Gothic" w:cs="Arial"/>
                <w:color w:val="4BACC6" w:themeColor="accent5"/>
              </w:rPr>
            </w:pPr>
            <w:sdt>
              <w:sdtPr>
                <w:rPr>
                  <w:rFonts w:eastAsia="MS Gothic" w:cs="Arial"/>
                  <w:color w:val="4BACC6" w:themeColor="accent5"/>
                </w:rPr>
                <w:id w:val="1787393402"/>
                <w14:checkbox>
                  <w14:checked w14:val="0"/>
                  <w14:checkedState w14:val="2612" w14:font="MS Gothic"/>
                  <w14:uncheckedState w14:val="2610" w14:font="MS Gothic"/>
                </w14:checkbox>
              </w:sdtPr>
              <w:sdtEndPr/>
              <w:sdtContent>
                <w:r w:rsidR="0000631D" w:rsidRPr="00B75354">
                  <w:rPr>
                    <w:rFonts w:ascii="Segoe UI Symbol" w:eastAsia="MS Gothic" w:hAnsi="Segoe UI Symbol" w:cs="Segoe UI Symbol"/>
                    <w:color w:val="4BACC6" w:themeColor="accent5"/>
                  </w:rPr>
                  <w:t>☐</w:t>
                </w:r>
              </w:sdtContent>
            </w:sdt>
            <w:r w:rsidR="0000631D" w:rsidRPr="00B75354" w:rsidDel="00E92EAD">
              <w:rPr>
                <w:rFonts w:eastAsia="MS Gothic" w:cs="Arial"/>
                <w:color w:val="4BACC6" w:themeColor="accent5"/>
              </w:rPr>
              <w:t xml:space="preserve"> </w:t>
            </w:r>
          </w:p>
        </w:tc>
      </w:tr>
    </w:tbl>
    <w:p w14:paraId="12751279" w14:textId="5418D227" w:rsidR="000370F1" w:rsidRPr="00B75354" w:rsidRDefault="0000631D" w:rsidP="00232A13">
      <w:pPr>
        <w:pStyle w:val="Preliminary"/>
        <w:rPr>
          <w:rFonts w:cs="Arial"/>
          <w:b w:val="0"/>
        </w:rPr>
      </w:pPr>
      <w:r w:rsidRPr="00B75354">
        <w:rPr>
          <w:rFonts w:cs="Arial"/>
          <w:b w:val="0"/>
        </w:rPr>
        <w:t xml:space="preserve">Based on the selection above, please complete the relevant section below.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A7CF8" w:rsidRPr="00B75354" w14:paraId="322C7653" w14:textId="77777777" w:rsidTr="004B7F49">
        <w:tc>
          <w:tcPr>
            <w:tcW w:w="2500" w:type="pct"/>
            <w:vAlign w:val="center"/>
          </w:tcPr>
          <w:p w14:paraId="5CC70BEE" w14:textId="1744BFFA" w:rsidR="00BA7CF8" w:rsidRPr="00B75354" w:rsidRDefault="00BA7CF8" w:rsidP="004B7F49">
            <w:pPr>
              <w:spacing w:after="0"/>
              <w:rPr>
                <w:rFonts w:eastAsia="Times New Roman" w:cs="Arial"/>
                <w:lang w:val="en-US"/>
              </w:rPr>
            </w:pPr>
            <w:r w:rsidRPr="00B75354">
              <w:rPr>
                <w:rFonts w:cs="Arial"/>
                <w:b/>
              </w:rPr>
              <w:t>Requirements</w:t>
            </w:r>
          </w:p>
        </w:tc>
        <w:tc>
          <w:tcPr>
            <w:tcW w:w="2500" w:type="pct"/>
            <w:shd w:val="clear" w:color="auto" w:fill="auto"/>
            <w:vAlign w:val="center"/>
          </w:tcPr>
          <w:p w14:paraId="5B2193B5" w14:textId="3F2E5B48" w:rsidR="00BA7CF8" w:rsidRPr="00B75354" w:rsidRDefault="00BA7CF8" w:rsidP="004B7F49">
            <w:pPr>
              <w:spacing w:after="0"/>
              <w:rPr>
                <w:rFonts w:eastAsia="Times New Roman" w:cs="Arial"/>
                <w:color w:val="FF0000"/>
                <w:lang w:val="en-US"/>
              </w:rPr>
            </w:pPr>
            <w:r w:rsidRPr="00B75354">
              <w:rPr>
                <w:rStyle w:val="Strong"/>
                <w:rFonts w:cs="Arial"/>
              </w:rPr>
              <w:t>Supporting Evidence</w:t>
            </w:r>
          </w:p>
        </w:tc>
      </w:tr>
      <w:tr w:rsidR="00BA7CF8" w:rsidRPr="00B75354" w14:paraId="696A4A4D" w14:textId="77777777" w:rsidTr="004B7F49">
        <w:tc>
          <w:tcPr>
            <w:tcW w:w="5000" w:type="pct"/>
            <w:gridSpan w:val="2"/>
            <w:vAlign w:val="center"/>
          </w:tcPr>
          <w:p w14:paraId="5C89124F" w14:textId="77777777" w:rsidR="00BA7CF8" w:rsidRPr="00B75354" w:rsidRDefault="00BA7CF8" w:rsidP="004B7F49">
            <w:pPr>
              <w:pStyle w:val="Heading40"/>
              <w:spacing w:after="0"/>
              <w:rPr>
                <w:rFonts w:cs="Arial"/>
              </w:rPr>
            </w:pPr>
            <w:r w:rsidRPr="00B75354">
              <w:rPr>
                <w:rFonts w:cs="Arial"/>
              </w:rPr>
              <w:t>7.1.2.1 Building owner and building occupants are separate entities</w:t>
            </w:r>
          </w:p>
          <w:p w14:paraId="4F9A3183" w14:textId="7726CD88" w:rsidR="00BA7CF8" w:rsidRPr="00B75354" w:rsidRDefault="005254C6" w:rsidP="004B7F49">
            <w:pPr>
              <w:spacing w:after="0"/>
              <w:rPr>
                <w:rFonts w:eastAsia="Times New Roman" w:cs="Arial"/>
                <w:lang w:val="en-US"/>
              </w:rPr>
            </w:pPr>
            <w:r w:rsidRPr="00B75354">
              <w:rPr>
                <w:rFonts w:eastAsia="Times New Roman" w:cs="Arial"/>
              </w:rPr>
              <w:t>Show</w:t>
            </w:r>
            <w:r w:rsidR="00BA7CF8" w:rsidRPr="00B75354">
              <w:rPr>
                <w:rFonts w:eastAsia="Times New Roman" w:cs="Arial"/>
              </w:rPr>
              <w:t xml:space="preserve"> that the agreements in place address the performance targets using the following mechanisms:</w:t>
            </w:r>
          </w:p>
        </w:tc>
      </w:tr>
      <w:tr w:rsidR="00BA7CF8" w:rsidRPr="00B75354" w14:paraId="4F937A9C" w14:textId="77777777" w:rsidTr="004B7F49">
        <w:tc>
          <w:tcPr>
            <w:tcW w:w="2500" w:type="pct"/>
            <w:vAlign w:val="center"/>
          </w:tcPr>
          <w:p w14:paraId="268B35DA" w14:textId="3A01E794" w:rsidR="00BA7CF8" w:rsidRPr="00B75354" w:rsidRDefault="00BA7CF8" w:rsidP="004B7F49">
            <w:pPr>
              <w:spacing w:after="0"/>
              <w:rPr>
                <w:rFonts w:eastAsia="Times New Roman" w:cs="Arial"/>
                <w:lang w:val="en-US"/>
              </w:rPr>
            </w:pPr>
            <w:r w:rsidRPr="00B75354">
              <w:rPr>
                <w:rFonts w:cs="Arial"/>
                <w:lang w:eastAsia="en-GB"/>
              </w:rPr>
              <w:t>a. An obligation that the landlord separately monitors the agreed targets of each tenant;</w:t>
            </w:r>
          </w:p>
        </w:tc>
        <w:tc>
          <w:tcPr>
            <w:tcW w:w="2500" w:type="pct"/>
            <w:shd w:val="clear" w:color="auto" w:fill="F2F2F2" w:themeFill="background1" w:themeFillShade="F2"/>
          </w:tcPr>
          <w:p w14:paraId="459DBE1F" w14:textId="77777777" w:rsidR="00BA7CF8" w:rsidRPr="00B75354" w:rsidRDefault="00BA7CF8" w:rsidP="004B7F49">
            <w:pPr>
              <w:spacing w:after="0"/>
              <w:rPr>
                <w:rFonts w:eastAsia="Times New Roman" w:cs="Arial"/>
                <w:lang w:val="en-US"/>
              </w:rPr>
            </w:pPr>
          </w:p>
        </w:tc>
      </w:tr>
      <w:tr w:rsidR="00BA7CF8" w:rsidRPr="00B75354" w14:paraId="024406FF" w14:textId="77777777" w:rsidTr="004B7F49">
        <w:tc>
          <w:tcPr>
            <w:tcW w:w="2500" w:type="pct"/>
            <w:vAlign w:val="center"/>
          </w:tcPr>
          <w:p w14:paraId="600930B9" w14:textId="7B88AAF3" w:rsidR="00BA7CF8" w:rsidRPr="00B75354" w:rsidRDefault="00BA7CF8" w:rsidP="004B7F49">
            <w:pPr>
              <w:spacing w:after="0"/>
              <w:rPr>
                <w:rFonts w:eastAsia="Times New Roman" w:cs="Arial"/>
                <w:lang w:val="en-US"/>
              </w:rPr>
            </w:pPr>
            <w:r w:rsidRPr="00B75354">
              <w:rPr>
                <w:rFonts w:cs="Arial"/>
                <w:lang w:eastAsia="en-GB"/>
              </w:rPr>
              <w:t>b. A defined mechanism for setting and monitoring targets; and</w:t>
            </w:r>
          </w:p>
        </w:tc>
        <w:tc>
          <w:tcPr>
            <w:tcW w:w="2500" w:type="pct"/>
            <w:shd w:val="clear" w:color="auto" w:fill="F2F2F2" w:themeFill="background1" w:themeFillShade="F2"/>
          </w:tcPr>
          <w:p w14:paraId="5B9F1DB8" w14:textId="77777777" w:rsidR="00BA7CF8" w:rsidRPr="00B75354" w:rsidRDefault="00BA7CF8" w:rsidP="004B7F49">
            <w:pPr>
              <w:spacing w:after="0"/>
              <w:rPr>
                <w:rFonts w:eastAsia="Times New Roman" w:cs="Arial"/>
                <w:lang w:val="en-US"/>
              </w:rPr>
            </w:pPr>
          </w:p>
        </w:tc>
      </w:tr>
      <w:tr w:rsidR="00BA7CF8" w:rsidRPr="00B75354" w14:paraId="47B3E6ED" w14:textId="77777777" w:rsidTr="004B7F49">
        <w:tc>
          <w:tcPr>
            <w:tcW w:w="2500" w:type="pct"/>
            <w:vAlign w:val="center"/>
          </w:tcPr>
          <w:p w14:paraId="7022092E" w14:textId="1B01589F" w:rsidR="00BA7CF8" w:rsidRPr="00B75354" w:rsidRDefault="00BA7CF8" w:rsidP="004B7F49">
            <w:pPr>
              <w:spacing w:after="0"/>
              <w:rPr>
                <w:rFonts w:eastAsia="Times New Roman" w:cs="Arial"/>
                <w:lang w:val="en-US"/>
              </w:rPr>
            </w:pPr>
            <w:r w:rsidRPr="00B75354">
              <w:rPr>
                <w:rFonts w:eastAsia="Times New Roman" w:cs="Arial"/>
                <w:lang w:val="en-US"/>
              </w:rPr>
              <w:t>c. A collaborative and non-punitive approach to prevention and rectification, where obligations are not met. This should also detail a flexible, fair and open mechanism to resolve any relevant issues.</w:t>
            </w:r>
          </w:p>
        </w:tc>
        <w:tc>
          <w:tcPr>
            <w:tcW w:w="2500" w:type="pct"/>
            <w:shd w:val="clear" w:color="auto" w:fill="F2F2F2" w:themeFill="background1" w:themeFillShade="F2"/>
          </w:tcPr>
          <w:p w14:paraId="64C72A70" w14:textId="77777777" w:rsidR="00BA7CF8" w:rsidRPr="00B75354" w:rsidRDefault="00BA7CF8" w:rsidP="004B7F49">
            <w:pPr>
              <w:spacing w:after="0"/>
              <w:rPr>
                <w:rFonts w:eastAsia="Times New Roman" w:cs="Arial"/>
                <w:lang w:val="en-US"/>
              </w:rPr>
            </w:pPr>
          </w:p>
        </w:tc>
      </w:tr>
    </w:tbl>
    <w:p w14:paraId="2FF65387" w14:textId="77777777" w:rsidR="00D91E12" w:rsidRPr="00B75354" w:rsidRDefault="00D91E1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A7CF8" w:rsidRPr="00B75354" w14:paraId="61A6C0C4" w14:textId="77777777" w:rsidTr="004B7F49">
        <w:tc>
          <w:tcPr>
            <w:tcW w:w="5000" w:type="pct"/>
            <w:gridSpan w:val="2"/>
            <w:vAlign w:val="center"/>
          </w:tcPr>
          <w:p w14:paraId="1876CC14" w14:textId="77777777" w:rsidR="00BA7CF8" w:rsidRPr="00B75354" w:rsidRDefault="005254C6" w:rsidP="004B7F49">
            <w:pPr>
              <w:pStyle w:val="Heading40"/>
              <w:spacing w:after="0"/>
              <w:rPr>
                <w:rFonts w:cs="Arial"/>
                <w:lang w:val="en-GB" w:eastAsia="en-GB"/>
              </w:rPr>
            </w:pPr>
            <w:r w:rsidRPr="00B75354">
              <w:rPr>
                <w:rFonts w:cs="Arial"/>
                <w:lang w:val="en-GB" w:eastAsia="en-GB"/>
              </w:rPr>
              <w:t>7.1.2.2 Building owner and building occupants are the same entity</w:t>
            </w:r>
          </w:p>
          <w:p w14:paraId="6A372C2E" w14:textId="30152544" w:rsidR="005254C6" w:rsidRPr="00B75354" w:rsidRDefault="005254C6" w:rsidP="004B7F49">
            <w:pPr>
              <w:spacing w:after="0"/>
              <w:rPr>
                <w:rFonts w:cs="Arial"/>
                <w:lang w:eastAsia="en-GB"/>
              </w:rPr>
            </w:pPr>
            <w:r w:rsidRPr="00B75354">
              <w:rPr>
                <w:rFonts w:cs="Arial"/>
                <w:lang w:eastAsia="en-GB"/>
              </w:rPr>
              <w:t>Show that the building owners have committed to set and measure performance targets through an internal requirement (e.g. a policy, guideline, or environmental management plan). This must address:</w:t>
            </w:r>
          </w:p>
        </w:tc>
      </w:tr>
      <w:tr w:rsidR="00BA7CF8" w:rsidRPr="00B75354" w14:paraId="734F1B1B" w14:textId="77777777" w:rsidTr="004B7F49">
        <w:tc>
          <w:tcPr>
            <w:tcW w:w="2500" w:type="pct"/>
            <w:vAlign w:val="center"/>
          </w:tcPr>
          <w:p w14:paraId="484F928D" w14:textId="364380A3" w:rsidR="00BA7CF8" w:rsidRPr="00B75354" w:rsidRDefault="005254C6" w:rsidP="004B7F49">
            <w:pPr>
              <w:spacing w:after="0"/>
              <w:rPr>
                <w:rFonts w:eastAsia="Times New Roman" w:cs="Arial"/>
                <w:lang w:val="en-US"/>
              </w:rPr>
            </w:pPr>
            <w:r w:rsidRPr="00B75354">
              <w:rPr>
                <w:rFonts w:eastAsia="Times New Roman" w:cs="Arial"/>
                <w:lang w:val="en-US"/>
              </w:rPr>
              <w:t>a. The environmental targets that have been set; and</w:t>
            </w:r>
          </w:p>
        </w:tc>
        <w:tc>
          <w:tcPr>
            <w:tcW w:w="2500" w:type="pct"/>
            <w:shd w:val="clear" w:color="auto" w:fill="F2F2F2" w:themeFill="background1" w:themeFillShade="F2"/>
          </w:tcPr>
          <w:p w14:paraId="2FB5FA46" w14:textId="77777777" w:rsidR="00BA7CF8" w:rsidRPr="00B75354" w:rsidRDefault="00BA7CF8" w:rsidP="004B7F49">
            <w:pPr>
              <w:spacing w:after="0"/>
              <w:rPr>
                <w:rFonts w:eastAsia="Times New Roman" w:cs="Arial"/>
                <w:lang w:val="en-US"/>
              </w:rPr>
            </w:pPr>
          </w:p>
        </w:tc>
      </w:tr>
      <w:tr w:rsidR="00BA7CF8" w:rsidRPr="00B75354" w14:paraId="3CB25381" w14:textId="77777777" w:rsidTr="004B7F49">
        <w:tc>
          <w:tcPr>
            <w:tcW w:w="2500" w:type="pct"/>
            <w:vAlign w:val="center"/>
          </w:tcPr>
          <w:p w14:paraId="1AF46AD2" w14:textId="4CDFF2A5" w:rsidR="00BA7CF8" w:rsidRPr="00B75354" w:rsidRDefault="005254C6" w:rsidP="004B7F49">
            <w:pPr>
              <w:spacing w:after="0"/>
              <w:rPr>
                <w:rFonts w:eastAsia="Times New Roman" w:cs="Arial"/>
                <w:lang w:val="en-US"/>
              </w:rPr>
            </w:pPr>
            <w:r w:rsidRPr="00B75354">
              <w:rPr>
                <w:rFonts w:eastAsia="Times New Roman" w:cs="Arial"/>
                <w:lang w:val="en-US"/>
              </w:rPr>
              <w:t>b. Performance measurement procedures.</w:t>
            </w:r>
          </w:p>
        </w:tc>
        <w:tc>
          <w:tcPr>
            <w:tcW w:w="2500" w:type="pct"/>
            <w:shd w:val="clear" w:color="auto" w:fill="F2F2F2" w:themeFill="background1" w:themeFillShade="F2"/>
          </w:tcPr>
          <w:p w14:paraId="2DB2BABB" w14:textId="77777777" w:rsidR="00BA7CF8" w:rsidRPr="00B75354" w:rsidRDefault="00BA7CF8" w:rsidP="004B7F49">
            <w:pPr>
              <w:spacing w:after="0"/>
              <w:rPr>
                <w:rFonts w:eastAsia="Times New Roman" w:cs="Arial"/>
                <w:lang w:val="en-US"/>
              </w:rPr>
            </w:pPr>
          </w:p>
        </w:tc>
      </w:tr>
    </w:tbl>
    <w:p w14:paraId="7B8E9F62" w14:textId="77777777" w:rsidR="00D91E12" w:rsidRPr="00B75354" w:rsidRDefault="00D91E12">
      <w:pPr>
        <w:rPr>
          <w:rFonts w:cs="Arial"/>
        </w:rPr>
      </w:pPr>
    </w:p>
    <w:p w14:paraId="75830051" w14:textId="77777777" w:rsidR="000C0CBC" w:rsidRDefault="000C0CBC">
      <w:r>
        <w:rPr>
          <w:b/>
        </w:rPr>
        <w:br w:type="page"/>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B75354" w14:paraId="505A5551" w14:textId="77777777" w:rsidTr="004B7F49">
        <w:tc>
          <w:tcPr>
            <w:tcW w:w="5000" w:type="pct"/>
            <w:gridSpan w:val="2"/>
            <w:vAlign w:val="center"/>
          </w:tcPr>
          <w:p w14:paraId="7525486F" w14:textId="291A6AE1" w:rsidR="005254C6" w:rsidRPr="00B75354" w:rsidRDefault="005254C6" w:rsidP="004B7F49">
            <w:pPr>
              <w:pStyle w:val="Heading40"/>
              <w:spacing w:after="0"/>
              <w:rPr>
                <w:rFonts w:cs="Arial"/>
                <w:lang w:val="en-GB" w:eastAsia="en-GB"/>
              </w:rPr>
            </w:pPr>
            <w:r w:rsidRPr="00B75354">
              <w:rPr>
                <w:rFonts w:cs="Arial"/>
                <w:lang w:val="en-GB" w:eastAsia="en-GB"/>
              </w:rPr>
              <w:t>7.1.2.3 Strata management and individual units</w:t>
            </w:r>
          </w:p>
          <w:p w14:paraId="4AB301D6" w14:textId="45734645" w:rsidR="005254C6" w:rsidRPr="00B75354" w:rsidRDefault="005254C6" w:rsidP="004B7F49">
            <w:pPr>
              <w:spacing w:after="0"/>
              <w:rPr>
                <w:rFonts w:cs="Arial"/>
              </w:rPr>
            </w:pPr>
            <w:r w:rsidRPr="00B75354">
              <w:rPr>
                <w:rFonts w:cs="Arial"/>
                <w:lang w:eastAsia="en-GB"/>
              </w:rPr>
              <w:t xml:space="preserve">Show that </w:t>
            </w:r>
            <w:r w:rsidRPr="00B75354">
              <w:rPr>
                <w:rFonts w:cs="Arial"/>
              </w:rPr>
              <w:t xml:space="preserve">the strata management has committed to </w:t>
            </w:r>
            <w:r w:rsidRPr="00B75354">
              <w:rPr>
                <w:rFonts w:cs="Arial"/>
                <w:lang w:eastAsia="en-GB"/>
              </w:rPr>
              <w:t xml:space="preserve">set and measure </w:t>
            </w:r>
            <w:r w:rsidRPr="00B75354">
              <w:rPr>
                <w:rFonts w:cs="Arial"/>
              </w:rPr>
              <w:t>performance targets for common areas and services, through an internal requirement (e.g. a policy, guideline, or environmental management plan). This must address:</w:t>
            </w:r>
          </w:p>
        </w:tc>
      </w:tr>
      <w:tr w:rsidR="00BA7CF8" w:rsidRPr="00B75354" w14:paraId="012482E9" w14:textId="77777777" w:rsidTr="004B7F49">
        <w:tc>
          <w:tcPr>
            <w:tcW w:w="2500" w:type="pct"/>
            <w:vAlign w:val="center"/>
          </w:tcPr>
          <w:p w14:paraId="2731E014" w14:textId="43FC365B" w:rsidR="00BA7CF8" w:rsidRPr="00B75354" w:rsidRDefault="005254C6" w:rsidP="004B7F49">
            <w:pPr>
              <w:spacing w:after="0"/>
              <w:rPr>
                <w:rFonts w:eastAsia="Times New Roman" w:cs="Arial"/>
                <w:lang w:val="en-US"/>
              </w:rPr>
            </w:pPr>
            <w:r w:rsidRPr="00B75354">
              <w:rPr>
                <w:rFonts w:eastAsia="Calibri" w:cs="Arial"/>
                <w:lang w:eastAsia="en-GB"/>
              </w:rPr>
              <w:t>a. The environmental targets that have been set; and</w:t>
            </w:r>
          </w:p>
        </w:tc>
        <w:tc>
          <w:tcPr>
            <w:tcW w:w="2500" w:type="pct"/>
            <w:shd w:val="clear" w:color="auto" w:fill="F2F2F2" w:themeFill="background1" w:themeFillShade="F2"/>
          </w:tcPr>
          <w:p w14:paraId="3F6E2F97" w14:textId="77777777" w:rsidR="00BA7CF8" w:rsidRPr="00B75354" w:rsidRDefault="00BA7CF8" w:rsidP="004B7F49">
            <w:pPr>
              <w:spacing w:after="0"/>
              <w:rPr>
                <w:rFonts w:eastAsia="Times New Roman" w:cs="Arial"/>
                <w:lang w:val="en-US"/>
              </w:rPr>
            </w:pPr>
          </w:p>
        </w:tc>
      </w:tr>
      <w:tr w:rsidR="00BA7CF8" w:rsidRPr="00B75354" w14:paraId="35AC2F17" w14:textId="77777777" w:rsidTr="004B7F49">
        <w:tc>
          <w:tcPr>
            <w:tcW w:w="2500" w:type="pct"/>
            <w:vAlign w:val="center"/>
          </w:tcPr>
          <w:p w14:paraId="63B6E62A" w14:textId="07A4D568" w:rsidR="00BA7CF8" w:rsidRPr="00B75354" w:rsidRDefault="00BA7CF8" w:rsidP="004B7F49">
            <w:pPr>
              <w:spacing w:after="0"/>
              <w:rPr>
                <w:rFonts w:eastAsia="Times New Roman" w:cs="Arial"/>
                <w:lang w:val="en-US"/>
              </w:rPr>
            </w:pPr>
            <w:r w:rsidRPr="00B75354">
              <w:rPr>
                <w:rFonts w:eastAsia="Times New Roman" w:cs="Arial"/>
                <w:lang w:val="en-US"/>
              </w:rPr>
              <w:t xml:space="preserve">b. </w:t>
            </w:r>
            <w:r w:rsidR="005254C6" w:rsidRPr="00B75354">
              <w:rPr>
                <w:rFonts w:cs="Arial"/>
                <w:lang w:eastAsia="en-GB"/>
              </w:rPr>
              <w:t>Performance measurement procedures.</w:t>
            </w:r>
          </w:p>
        </w:tc>
        <w:tc>
          <w:tcPr>
            <w:tcW w:w="2500" w:type="pct"/>
            <w:shd w:val="clear" w:color="auto" w:fill="F2F2F2" w:themeFill="background1" w:themeFillShade="F2"/>
          </w:tcPr>
          <w:p w14:paraId="7AA8B81D" w14:textId="7070A402" w:rsidR="00BA7CF8" w:rsidRPr="00B75354" w:rsidRDefault="00BA7CF8" w:rsidP="004B7F49">
            <w:pPr>
              <w:spacing w:after="0"/>
              <w:rPr>
                <w:rFonts w:eastAsia="Times New Roman" w:cs="Arial"/>
                <w:lang w:val="en-US"/>
              </w:rPr>
            </w:pPr>
          </w:p>
        </w:tc>
      </w:tr>
    </w:tbl>
    <w:p w14:paraId="401DEF89" w14:textId="77777777" w:rsidR="00232A13" w:rsidRPr="00B75354" w:rsidRDefault="00232A13" w:rsidP="00232A13">
      <w:pPr>
        <w:pStyle w:val="Heading30"/>
        <w:rPr>
          <w:rFonts w:cs="Arial"/>
          <w:sz w:val="22"/>
        </w:rPr>
      </w:pPr>
    </w:p>
    <w:p w14:paraId="1BCB51AD" w14:textId="5BF378F7" w:rsidR="00232A13" w:rsidRPr="00B75354" w:rsidRDefault="00232A13" w:rsidP="00232A13">
      <w:pPr>
        <w:pStyle w:val="Heading30"/>
        <w:rPr>
          <w:rFonts w:cs="Arial"/>
          <w:sz w:val="22"/>
        </w:rPr>
      </w:pPr>
      <w:r w:rsidRPr="00B75354">
        <w:rPr>
          <w:rFonts w:cs="Arial"/>
          <w:sz w:val="22"/>
        </w:rPr>
        <w:t>7.1C Better Building Partnership Green Leasing Standard</w:t>
      </w:r>
    </w:p>
    <w:p w14:paraId="68E5518E" w14:textId="718E3800" w:rsidR="00232A13" w:rsidRPr="00B75354" w:rsidRDefault="00232A13" w:rsidP="00232A13">
      <w:pPr>
        <w:rPr>
          <w:rFonts w:cs="Arial"/>
        </w:rPr>
      </w:pPr>
      <w:r w:rsidRPr="00B75354">
        <w:rPr>
          <w:rFonts w:cs="Arial"/>
        </w:rPr>
        <w:t xml:space="preserve">At least 80% of the regularly occupied spaces are covered by a formalised commitment between the building owner and tenants to set, measure and report on the environmental performance in line with the Better Building Partnership’s (BBP) Green Leasing Standard. </w:t>
      </w:r>
    </w:p>
    <w:p w14:paraId="7807550D" w14:textId="757A86C1" w:rsidR="00232A13" w:rsidRPr="00B75354" w:rsidRDefault="00232A13" w:rsidP="00232A13">
      <w:pPr>
        <w:rPr>
          <w:rFonts w:cs="Arial"/>
        </w:rPr>
      </w:pPr>
      <w:r w:rsidRPr="00B75354">
        <w:rPr>
          <w:rFonts w:cs="Arial"/>
        </w:rPr>
        <w:t xml:space="preserve">Commitments should be address through one (1) of the following: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232A13" w:rsidRPr="00B75354" w14:paraId="59DB62AF" w14:textId="77777777" w:rsidTr="00FB4A59">
        <w:tc>
          <w:tcPr>
            <w:tcW w:w="2500" w:type="pct"/>
            <w:vAlign w:val="center"/>
          </w:tcPr>
          <w:p w14:paraId="4076A641" w14:textId="77777777" w:rsidR="00232A13" w:rsidRPr="00B75354" w:rsidRDefault="00232A13" w:rsidP="00FB4A59">
            <w:pPr>
              <w:spacing w:after="0"/>
              <w:rPr>
                <w:rFonts w:ascii="Arial" w:hAnsi="Arial" w:cs="Arial"/>
                <w:b/>
              </w:rPr>
            </w:pPr>
            <w:r w:rsidRPr="00B75354">
              <w:rPr>
                <w:rFonts w:ascii="Arial" w:hAnsi="Arial" w:cs="Arial"/>
                <w:b/>
              </w:rPr>
              <w:t>Requirements</w:t>
            </w:r>
          </w:p>
        </w:tc>
        <w:tc>
          <w:tcPr>
            <w:tcW w:w="2500" w:type="pct"/>
            <w:vAlign w:val="center"/>
          </w:tcPr>
          <w:p w14:paraId="22D4D425" w14:textId="77777777" w:rsidR="00232A13" w:rsidRPr="00B75354" w:rsidRDefault="00232A13" w:rsidP="00FB4A59">
            <w:pPr>
              <w:spacing w:after="0"/>
              <w:rPr>
                <w:rStyle w:val="Strong"/>
                <w:rFonts w:cs="Arial"/>
              </w:rPr>
            </w:pPr>
            <w:r w:rsidRPr="00B75354">
              <w:rPr>
                <w:rStyle w:val="Strong"/>
                <w:rFonts w:cs="Arial"/>
              </w:rPr>
              <w:t>Supporting Evidence</w:t>
            </w:r>
          </w:p>
        </w:tc>
      </w:tr>
      <w:tr w:rsidR="00232A13" w:rsidRPr="00B75354" w14:paraId="22964CE5" w14:textId="77777777" w:rsidTr="00FB4A59">
        <w:tc>
          <w:tcPr>
            <w:tcW w:w="2500" w:type="pct"/>
            <w:vAlign w:val="center"/>
          </w:tcPr>
          <w:p w14:paraId="26375024" w14:textId="1B52E8AC" w:rsidR="00232A13" w:rsidRPr="00B75354" w:rsidRDefault="00232A13" w:rsidP="00232A13">
            <w:pPr>
              <w:spacing w:after="0"/>
              <w:rPr>
                <w:rFonts w:ascii="Arial" w:hAnsi="Arial" w:cs="Arial"/>
              </w:rPr>
            </w:pPr>
            <w:r w:rsidRPr="00B75354">
              <w:rPr>
                <w:rFonts w:ascii="Arial" w:hAnsi="Arial" w:cs="Arial"/>
              </w:rPr>
              <w:t xml:space="preserve">a. A Gold Badge achievement through the BBP Lease Scoring tool; or </w:t>
            </w:r>
          </w:p>
          <w:p w14:paraId="05D2F82B" w14:textId="15D1A1C2" w:rsidR="00232A13" w:rsidRPr="00B75354" w:rsidRDefault="00232A13" w:rsidP="00232A13">
            <w:pPr>
              <w:rPr>
                <w:rFonts w:ascii="Arial" w:hAnsi="Arial" w:cs="Arial"/>
              </w:rPr>
            </w:pPr>
          </w:p>
        </w:tc>
        <w:tc>
          <w:tcPr>
            <w:tcW w:w="2500" w:type="pct"/>
            <w:shd w:val="clear" w:color="auto" w:fill="F2F2F2" w:themeFill="background1" w:themeFillShade="F2"/>
          </w:tcPr>
          <w:p w14:paraId="09873203" w14:textId="77777777" w:rsidR="00232A13" w:rsidRPr="00B75354" w:rsidRDefault="00232A13" w:rsidP="00FB4A59">
            <w:pPr>
              <w:spacing w:after="0"/>
              <w:rPr>
                <w:rStyle w:val="Strong"/>
                <w:rFonts w:cs="Arial"/>
              </w:rPr>
            </w:pPr>
          </w:p>
        </w:tc>
      </w:tr>
      <w:tr w:rsidR="00232A13" w:rsidRPr="00B75354" w14:paraId="03F5BC80" w14:textId="77777777" w:rsidTr="00FB4A59">
        <w:tc>
          <w:tcPr>
            <w:tcW w:w="2500" w:type="pct"/>
            <w:vAlign w:val="center"/>
          </w:tcPr>
          <w:p w14:paraId="7B10C2AE" w14:textId="0C620AF9" w:rsidR="00232A13" w:rsidRPr="00B75354" w:rsidRDefault="00232A13" w:rsidP="00FB4A59">
            <w:pPr>
              <w:spacing w:after="0"/>
              <w:rPr>
                <w:rFonts w:ascii="Arial" w:eastAsia="Times New Roman" w:hAnsi="Arial" w:cs="Arial"/>
              </w:rPr>
            </w:pPr>
            <w:r w:rsidRPr="00B75354">
              <w:rPr>
                <w:rFonts w:ascii="Arial" w:hAnsi="Arial" w:cs="Arial"/>
              </w:rPr>
              <w:t>b. At least one metric of the Management and Consumption Category of the BBP Lease Standard Template Clauses has been adopted and formalised..</w:t>
            </w:r>
          </w:p>
        </w:tc>
        <w:tc>
          <w:tcPr>
            <w:tcW w:w="2500" w:type="pct"/>
            <w:shd w:val="clear" w:color="auto" w:fill="F2F2F2" w:themeFill="background1" w:themeFillShade="F2"/>
          </w:tcPr>
          <w:p w14:paraId="4D099714" w14:textId="77777777" w:rsidR="00232A13" w:rsidRPr="00B75354" w:rsidRDefault="00232A13" w:rsidP="00FB4A59">
            <w:pPr>
              <w:spacing w:after="0"/>
              <w:rPr>
                <w:rStyle w:val="Strong"/>
                <w:rFonts w:cs="Arial"/>
              </w:rPr>
            </w:pPr>
          </w:p>
        </w:tc>
      </w:tr>
    </w:tbl>
    <w:p w14:paraId="4CEB8015" w14:textId="77777777" w:rsidR="00232A13" w:rsidRPr="00B75354" w:rsidRDefault="00232A13" w:rsidP="00D262B2">
      <w:pPr>
        <w:pStyle w:val="Heading30"/>
        <w:rPr>
          <w:rFonts w:cs="Arial"/>
        </w:rPr>
      </w:pPr>
    </w:p>
    <w:p w14:paraId="524845CB" w14:textId="77777777" w:rsidR="00B47460" w:rsidRPr="00B75354" w:rsidRDefault="00B47460" w:rsidP="00D262B2">
      <w:pPr>
        <w:pStyle w:val="Heading30"/>
        <w:rPr>
          <w:rFonts w:cs="Arial"/>
        </w:rPr>
      </w:pPr>
      <w:r w:rsidRPr="00B75354">
        <w:rPr>
          <w:rFonts w:cs="Arial"/>
        </w:rPr>
        <w:t>7.1.3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B47460" w:rsidRPr="00B75354" w14:paraId="0DAA3AFF" w14:textId="77777777" w:rsidTr="004B7F49">
        <w:tc>
          <w:tcPr>
            <w:tcW w:w="3994" w:type="pct"/>
            <w:vAlign w:val="center"/>
          </w:tcPr>
          <w:p w14:paraId="39AA5BD5" w14:textId="7FD5C687" w:rsidR="00B47460" w:rsidRPr="00B75354" w:rsidRDefault="005254C6" w:rsidP="004B7F49">
            <w:pPr>
              <w:spacing w:after="0"/>
              <w:rPr>
                <w:rFonts w:cs="Arial"/>
              </w:rPr>
            </w:pPr>
            <w:r w:rsidRPr="00B75354">
              <w:rPr>
                <w:rFonts w:cs="Arial"/>
              </w:rPr>
              <w:t>Are the</w:t>
            </w:r>
            <w:r w:rsidR="00B47460" w:rsidRPr="00B75354">
              <w:rPr>
                <w:rFonts w:cs="Arial"/>
              </w:rPr>
              <w:t xml:space="preserve"> results of the performance monitoring reported to relevant stakeholders, at least on a quarterly basis</w:t>
            </w:r>
            <w:r w:rsidRPr="00B75354">
              <w:rPr>
                <w:rFonts w:cs="Arial"/>
              </w:rPr>
              <w:t>?</w:t>
            </w:r>
          </w:p>
        </w:tc>
        <w:tc>
          <w:tcPr>
            <w:tcW w:w="1006" w:type="pct"/>
            <w:vAlign w:val="center"/>
          </w:tcPr>
          <w:p w14:paraId="5791C11C" w14:textId="77777777" w:rsidR="00B47460" w:rsidRPr="00B75354" w:rsidRDefault="00B47460" w:rsidP="004B7F49">
            <w:pPr>
              <w:spacing w:after="0"/>
              <w:jc w:val="center"/>
              <w:rPr>
                <w:rFonts w:cs="Arial"/>
                <w:color w:val="00B0F0"/>
              </w:rPr>
            </w:pPr>
            <w:r w:rsidRPr="00B75354">
              <w:rPr>
                <w:rFonts w:cs="Arial"/>
                <w:color w:val="00B0F0"/>
              </w:rPr>
              <w:t>[Y/N]</w:t>
            </w:r>
          </w:p>
        </w:tc>
      </w:tr>
    </w:tbl>
    <w:p w14:paraId="56A60AB9" w14:textId="77777777" w:rsidR="00B47460" w:rsidRPr="00B75354" w:rsidRDefault="00B47460" w:rsidP="00D262B2">
      <w:pPr>
        <w:rPr>
          <w:rFonts w:cs="Arial"/>
        </w:rPr>
      </w:pPr>
    </w:p>
    <w:p w14:paraId="3AF63CFD" w14:textId="77777777" w:rsidR="00B47460" w:rsidRPr="00B75354" w:rsidRDefault="00B47460" w:rsidP="00D262B2">
      <w:pPr>
        <w:rPr>
          <w:rFonts w:cs="Arial"/>
        </w:rPr>
      </w:pPr>
      <w:r w:rsidRPr="00B75354">
        <w:rPr>
          <w:rFonts w:cs="Arial"/>
        </w:rPr>
        <w:t xml:space="preserve">Please provide details of the </w:t>
      </w:r>
      <w:r w:rsidR="00AC6E40" w:rsidRPr="00B75354">
        <w:rPr>
          <w:rFonts w:cs="Arial"/>
        </w:rPr>
        <w:t xml:space="preserve">relevant </w:t>
      </w:r>
      <w:r w:rsidRPr="00B75354">
        <w:rPr>
          <w:rFonts w:cs="Arial"/>
        </w:rPr>
        <w:t>stakeholders and the reporting method used</w:t>
      </w:r>
      <w:r w:rsidR="00AC6E40" w:rsidRPr="00B75354">
        <w:rPr>
          <w:rFonts w:cs="Arial"/>
        </w:rPr>
        <w:t>:</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B47460" w:rsidRPr="00B75354" w14:paraId="5F69E7B4" w14:textId="77777777" w:rsidTr="00D15024">
        <w:tc>
          <w:tcPr>
            <w:tcW w:w="5000" w:type="pct"/>
            <w:shd w:val="clear" w:color="auto" w:fill="F2F2F2" w:themeFill="background1" w:themeFillShade="F2"/>
            <w:vAlign w:val="center"/>
          </w:tcPr>
          <w:p w14:paraId="0D56394D" w14:textId="77777777" w:rsidR="00B47460" w:rsidRPr="00B75354" w:rsidRDefault="00B47460" w:rsidP="00D262B2">
            <w:pPr>
              <w:rPr>
                <w:rFonts w:cs="Arial"/>
              </w:rPr>
            </w:pPr>
          </w:p>
          <w:p w14:paraId="3FE106AE" w14:textId="77777777" w:rsidR="0000631D" w:rsidRPr="00B75354" w:rsidRDefault="0000631D" w:rsidP="00D262B2">
            <w:pPr>
              <w:rPr>
                <w:rFonts w:cs="Arial"/>
              </w:rPr>
            </w:pPr>
          </w:p>
          <w:p w14:paraId="138E9153" w14:textId="77777777" w:rsidR="0000631D" w:rsidRPr="00B75354" w:rsidRDefault="0000631D" w:rsidP="00D262B2">
            <w:pPr>
              <w:rPr>
                <w:rFonts w:cs="Arial"/>
              </w:rPr>
            </w:pPr>
          </w:p>
        </w:tc>
      </w:tr>
    </w:tbl>
    <w:p w14:paraId="7CEADA53" w14:textId="77777777" w:rsidR="00AC6E40" w:rsidRPr="00B75354" w:rsidRDefault="00AC6E40" w:rsidP="007B5AEC">
      <w:pPr>
        <w:spacing w:after="0" w:line="240" w:lineRule="auto"/>
        <w:rPr>
          <w:rFonts w:cs="Arial"/>
          <w:bCs/>
          <w:caps/>
        </w:rPr>
      </w:pPr>
    </w:p>
    <w:p w14:paraId="29EEE241" w14:textId="77777777" w:rsidR="000C0CBC" w:rsidRDefault="000C0CBC">
      <w:pPr>
        <w:spacing w:after="0" w:line="240" w:lineRule="auto"/>
        <w:rPr>
          <w:rFonts w:cs="Arial"/>
        </w:rPr>
      </w:pPr>
      <w:r>
        <w:rPr>
          <w:rFonts w:cs="Arial"/>
        </w:rPr>
        <w:br w:type="page"/>
      </w:r>
    </w:p>
    <w:p w14:paraId="7FCC0A3A" w14:textId="3DB027AD" w:rsidR="00883BFB" w:rsidRPr="00B75354" w:rsidRDefault="00883BFB" w:rsidP="00883BFB">
      <w:pPr>
        <w:spacing w:before="240"/>
        <w:rPr>
          <w:rFonts w:cs="Arial"/>
        </w:rPr>
      </w:pPr>
      <w:r w:rsidRPr="00B75354">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83BFB" w:rsidRPr="00B75354" w14:paraId="607AE606" w14:textId="77777777" w:rsidTr="00443B59">
        <w:tc>
          <w:tcPr>
            <w:tcW w:w="3739" w:type="pct"/>
            <w:shd w:val="clear" w:color="auto" w:fill="B6DDE8" w:themeFill="accent5" w:themeFillTint="66"/>
            <w:vAlign w:val="center"/>
          </w:tcPr>
          <w:p w14:paraId="51B15AC4" w14:textId="77777777" w:rsidR="00883BFB" w:rsidRPr="00B75354" w:rsidRDefault="00883BFB" w:rsidP="00883BFB">
            <w:pPr>
              <w:spacing w:after="0"/>
              <w:rPr>
                <w:rFonts w:cs="Arial"/>
                <w:b/>
              </w:rPr>
            </w:pPr>
            <w:r w:rsidRPr="00B75354">
              <w:rPr>
                <w:rFonts w:cs="Arial"/>
                <w:b/>
              </w:rPr>
              <w:t>Supporting Documentation</w:t>
            </w:r>
          </w:p>
          <w:p w14:paraId="1BF3E93F" w14:textId="77777777" w:rsidR="00883BFB" w:rsidRPr="00B75354" w:rsidRDefault="00883BFB" w:rsidP="00883BFB">
            <w:pPr>
              <w:spacing w:after="0"/>
              <w:rPr>
                <w:rFonts w:cs="Arial"/>
              </w:rPr>
            </w:pPr>
            <w:r w:rsidRPr="00B75354">
              <w:rPr>
                <w:rFonts w:cs="Arial"/>
              </w:rPr>
              <w:t xml:space="preserve">(Name / title / description of document) </w:t>
            </w:r>
          </w:p>
        </w:tc>
        <w:tc>
          <w:tcPr>
            <w:tcW w:w="1261" w:type="pct"/>
            <w:shd w:val="clear" w:color="auto" w:fill="B6DDE8" w:themeFill="accent5" w:themeFillTint="66"/>
            <w:vAlign w:val="center"/>
          </w:tcPr>
          <w:p w14:paraId="7747D9C5" w14:textId="77777777" w:rsidR="00883BFB" w:rsidRPr="00B75354" w:rsidRDefault="00883BFB" w:rsidP="00883BFB">
            <w:pPr>
              <w:spacing w:after="0"/>
              <w:jc w:val="center"/>
              <w:rPr>
                <w:rFonts w:cs="Arial"/>
                <w:b/>
              </w:rPr>
            </w:pPr>
            <w:r w:rsidRPr="00B75354">
              <w:rPr>
                <w:rFonts w:cs="Arial"/>
                <w:b/>
              </w:rPr>
              <w:t>Reference</w:t>
            </w:r>
          </w:p>
          <w:p w14:paraId="1A7A4A23" w14:textId="77777777" w:rsidR="00883BFB" w:rsidRPr="00B75354" w:rsidRDefault="00883BFB" w:rsidP="00883BFB">
            <w:pPr>
              <w:spacing w:after="0"/>
              <w:jc w:val="center"/>
              <w:rPr>
                <w:rFonts w:cs="Arial"/>
              </w:rPr>
            </w:pPr>
            <w:r w:rsidRPr="00B75354">
              <w:rPr>
                <w:rFonts w:cs="Arial"/>
              </w:rPr>
              <w:t>(Page no. or section)</w:t>
            </w:r>
          </w:p>
        </w:tc>
      </w:tr>
      <w:tr w:rsidR="0000631D" w:rsidRPr="00B75354" w14:paraId="6FAF38D0" w14:textId="77777777" w:rsidTr="004B7F49">
        <w:tc>
          <w:tcPr>
            <w:tcW w:w="3739" w:type="pct"/>
          </w:tcPr>
          <w:p w14:paraId="65D74EB1" w14:textId="7600C8A7" w:rsidR="0000631D" w:rsidRPr="00B75354" w:rsidRDefault="0000631D" w:rsidP="00883BFB">
            <w:pPr>
              <w:spacing w:after="0"/>
              <w:rPr>
                <w:rFonts w:cs="Arial"/>
                <w:i/>
              </w:rPr>
            </w:pPr>
            <w:r w:rsidRPr="00B75354">
              <w:rPr>
                <w:rFonts w:cs="Arial"/>
                <w:color w:val="4BACC6" w:themeColor="accent5"/>
              </w:rPr>
              <w:t>[####]</w:t>
            </w:r>
          </w:p>
        </w:tc>
        <w:tc>
          <w:tcPr>
            <w:tcW w:w="1261" w:type="pct"/>
            <w:vAlign w:val="center"/>
          </w:tcPr>
          <w:p w14:paraId="0FF2C654" w14:textId="77777777" w:rsidR="0000631D" w:rsidRPr="00B75354" w:rsidRDefault="0000631D" w:rsidP="000C0CBC">
            <w:pPr>
              <w:spacing w:after="0"/>
              <w:jc w:val="center"/>
              <w:rPr>
                <w:rFonts w:cs="Arial"/>
              </w:rPr>
            </w:pPr>
            <w:r w:rsidRPr="00B75354">
              <w:rPr>
                <w:rFonts w:cs="Arial"/>
                <w:color w:val="4BACC6" w:themeColor="accent5"/>
              </w:rPr>
              <w:t>[####]</w:t>
            </w:r>
          </w:p>
        </w:tc>
      </w:tr>
      <w:tr w:rsidR="0000631D" w:rsidRPr="00B75354" w14:paraId="1AFC15AA" w14:textId="77777777" w:rsidTr="004B7F49">
        <w:tc>
          <w:tcPr>
            <w:tcW w:w="3739" w:type="pct"/>
          </w:tcPr>
          <w:p w14:paraId="30237B86" w14:textId="171EA309" w:rsidR="0000631D" w:rsidRPr="00B75354" w:rsidRDefault="0000631D" w:rsidP="00883BFB">
            <w:pPr>
              <w:spacing w:after="0"/>
              <w:rPr>
                <w:rFonts w:cs="Arial"/>
              </w:rPr>
            </w:pPr>
            <w:r w:rsidRPr="00B75354">
              <w:rPr>
                <w:rFonts w:cs="Arial"/>
                <w:color w:val="4BACC6" w:themeColor="accent5"/>
              </w:rPr>
              <w:t>[####]</w:t>
            </w:r>
          </w:p>
        </w:tc>
        <w:tc>
          <w:tcPr>
            <w:tcW w:w="1261" w:type="pct"/>
            <w:vAlign w:val="center"/>
          </w:tcPr>
          <w:p w14:paraId="5C46962D" w14:textId="77777777" w:rsidR="0000631D" w:rsidRPr="00B75354" w:rsidRDefault="0000631D" w:rsidP="000C0CBC">
            <w:pPr>
              <w:spacing w:after="0"/>
              <w:jc w:val="center"/>
              <w:rPr>
                <w:rFonts w:cs="Arial"/>
              </w:rPr>
            </w:pPr>
            <w:r w:rsidRPr="00B75354">
              <w:rPr>
                <w:rFonts w:cs="Arial"/>
                <w:color w:val="4BACC6" w:themeColor="accent5"/>
              </w:rPr>
              <w:t>[####]</w:t>
            </w:r>
          </w:p>
        </w:tc>
      </w:tr>
    </w:tbl>
    <w:p w14:paraId="58C69E9B" w14:textId="77777777" w:rsidR="00AC6E40" w:rsidRPr="00B75354" w:rsidRDefault="00AC6E40">
      <w:pPr>
        <w:spacing w:after="0" w:line="240" w:lineRule="auto"/>
        <w:rPr>
          <w:rFonts w:cs="Arial"/>
          <w:bCs/>
          <w:caps/>
        </w:rPr>
      </w:pPr>
    </w:p>
    <w:p w14:paraId="56BF9545" w14:textId="77777777" w:rsidR="00AC6E40" w:rsidRPr="00B75354" w:rsidRDefault="00AC6E40" w:rsidP="00D262B2">
      <w:pPr>
        <w:pStyle w:val="Heading3"/>
        <w:keepLines w:val="0"/>
        <w:rPr>
          <w:rFonts w:cs="Arial"/>
        </w:rPr>
      </w:pPr>
      <w:r w:rsidRPr="00B75354">
        <w:rPr>
          <w:rFonts w:cs="Arial"/>
        </w:rPr>
        <w:t>DISCUSSION</w:t>
      </w:r>
    </w:p>
    <w:p w14:paraId="0ECE66AA" w14:textId="2150EA45" w:rsidR="00AC6E40" w:rsidRPr="00B75354" w:rsidRDefault="00AC6E40" w:rsidP="00D262B2">
      <w:pPr>
        <w:rPr>
          <w:rFonts w:cs="Arial"/>
        </w:rPr>
      </w:pPr>
      <w:r w:rsidRPr="00B75354">
        <w:rPr>
          <w:rFonts w:cs="Arial"/>
        </w:rPr>
        <w:t xml:space="preserve">Outline any issues you would like to highlight and clarify with the </w:t>
      </w:r>
      <w:r w:rsidR="000C0CBC">
        <w:rPr>
          <w:rFonts w:cs="Arial"/>
        </w:rPr>
        <w:t>Certified Assessor(s)</w:t>
      </w:r>
      <w:r w:rsidRPr="00B75354">
        <w:rPr>
          <w:rFonts w:cs="Arial"/>
        </w:rPr>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AC6E40" w:rsidRPr="00B75354" w14:paraId="3E93B7BF" w14:textId="77777777" w:rsidTr="00D15024">
        <w:tc>
          <w:tcPr>
            <w:tcW w:w="9243" w:type="dxa"/>
            <w:shd w:val="clear" w:color="auto" w:fill="F2F2F2" w:themeFill="background1" w:themeFillShade="F2"/>
            <w:vAlign w:val="center"/>
          </w:tcPr>
          <w:p w14:paraId="0D614732" w14:textId="77777777" w:rsidR="00AC6E40" w:rsidRPr="00B75354" w:rsidRDefault="00AC6E40" w:rsidP="00D262B2">
            <w:pPr>
              <w:rPr>
                <w:rFonts w:cs="Arial"/>
              </w:rPr>
            </w:pPr>
          </w:p>
          <w:p w14:paraId="67F5021C" w14:textId="77777777" w:rsidR="0000631D" w:rsidRPr="00B75354" w:rsidRDefault="0000631D" w:rsidP="00D262B2">
            <w:pPr>
              <w:rPr>
                <w:rFonts w:cs="Arial"/>
              </w:rPr>
            </w:pPr>
          </w:p>
          <w:p w14:paraId="1F453F22" w14:textId="77777777" w:rsidR="0000631D" w:rsidRPr="00B75354" w:rsidRDefault="0000631D" w:rsidP="00D262B2">
            <w:pPr>
              <w:rPr>
                <w:rFonts w:cs="Arial"/>
              </w:rPr>
            </w:pPr>
          </w:p>
        </w:tc>
      </w:tr>
    </w:tbl>
    <w:p w14:paraId="43FCDD4C" w14:textId="77777777" w:rsidR="00AC6E40" w:rsidRPr="00B75354" w:rsidRDefault="00AC6E40" w:rsidP="007B5AEC">
      <w:pPr>
        <w:spacing w:after="0" w:line="240" w:lineRule="auto"/>
        <w:rPr>
          <w:rFonts w:cs="Arial"/>
          <w:bCs/>
          <w:caps/>
        </w:rPr>
      </w:pPr>
    </w:p>
    <w:p w14:paraId="56C28E51" w14:textId="77777777" w:rsidR="00AC6E40" w:rsidRPr="00B75354" w:rsidRDefault="00AC6E40">
      <w:pPr>
        <w:spacing w:after="0" w:line="240" w:lineRule="auto"/>
        <w:rPr>
          <w:rFonts w:cs="Arial"/>
          <w:bCs/>
          <w:caps/>
        </w:rPr>
      </w:pPr>
    </w:p>
    <w:p w14:paraId="060B2175" w14:textId="77777777" w:rsidR="005254C6" w:rsidRPr="00B75354" w:rsidRDefault="005254C6">
      <w:pPr>
        <w:spacing w:after="0" w:line="240" w:lineRule="auto"/>
        <w:rPr>
          <w:rFonts w:cs="Arial"/>
          <w:bCs/>
          <w:caps/>
          <w:color w:val="56B3D0"/>
          <w:sz w:val="28"/>
          <w:szCs w:val="28"/>
        </w:rPr>
      </w:pPr>
      <w:r w:rsidRPr="00B75354">
        <w:rPr>
          <w:rFonts w:cs="Arial"/>
        </w:rPr>
        <w:br w:type="page"/>
      </w:r>
    </w:p>
    <w:p w14:paraId="00DA8DE0" w14:textId="26683021" w:rsidR="00AC6E40" w:rsidRPr="00B75354" w:rsidRDefault="00AC6E40" w:rsidP="00D262B2">
      <w:pPr>
        <w:pStyle w:val="Heading2"/>
        <w:ind w:left="510" w:hanging="510"/>
      </w:pPr>
      <w:r w:rsidRPr="00B75354">
        <w:t>7.2 end of life waste performance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443B59" w:rsidRPr="00B75354" w14:paraId="19D6A629" w14:textId="77777777" w:rsidTr="00443B59">
        <w:tc>
          <w:tcPr>
            <w:tcW w:w="3994" w:type="pct"/>
            <w:tcBorders>
              <w:right w:val="single" w:sz="4" w:space="0" w:color="00B0F0"/>
            </w:tcBorders>
            <w:vAlign w:val="center"/>
          </w:tcPr>
          <w:p w14:paraId="267ED59B" w14:textId="4C253E58" w:rsidR="00443B59" w:rsidRPr="00B75354" w:rsidRDefault="00443B59" w:rsidP="00443B59">
            <w:pPr>
              <w:spacing w:after="0"/>
              <w:rPr>
                <w:rFonts w:cs="Arial"/>
              </w:rPr>
            </w:pPr>
            <w:r w:rsidRPr="00B75354">
              <w:rPr>
                <w:rFonts w:cs="Arial"/>
              </w:rPr>
              <w:t xml:space="preserve">What percentage of the regularly occupied primary spaces </w:t>
            </w:r>
            <w:r w:rsidR="00F41267" w:rsidRPr="00B75354">
              <w:rPr>
                <w:rFonts w:cs="Arial"/>
              </w:rPr>
              <w:t xml:space="preserve">is </w:t>
            </w:r>
            <w:r w:rsidRPr="00B75354">
              <w:rPr>
                <w:rFonts w:cs="Arial"/>
              </w:rPr>
              <w:t>covered by a formal commitment to reduce demolition waste at the end of life of an interior fitout?</w:t>
            </w:r>
          </w:p>
        </w:tc>
        <w:tc>
          <w:tcPr>
            <w:tcW w:w="1006" w:type="pct"/>
            <w:tcBorders>
              <w:left w:val="single" w:sz="4" w:space="0" w:color="00B0F0"/>
            </w:tcBorders>
            <w:vAlign w:val="center"/>
          </w:tcPr>
          <w:p w14:paraId="6AD5742C" w14:textId="77777777" w:rsidR="00443B59" w:rsidRPr="00B75354" w:rsidRDefault="00443B59" w:rsidP="00443B59">
            <w:pPr>
              <w:spacing w:after="0"/>
              <w:jc w:val="center"/>
              <w:rPr>
                <w:rFonts w:eastAsia="MS Gothic" w:cs="Arial"/>
              </w:rPr>
            </w:pPr>
            <w:r w:rsidRPr="00B75354">
              <w:rPr>
                <w:rFonts w:cs="Arial"/>
                <w:color w:val="4BACC6" w:themeColor="accent5"/>
              </w:rPr>
              <w:t>[##]</w:t>
            </w:r>
            <w:r w:rsidRPr="00B75354">
              <w:rPr>
                <w:rFonts w:eastAsia="MS Gothic" w:cs="Arial"/>
              </w:rPr>
              <w:t>%</w:t>
            </w:r>
          </w:p>
        </w:tc>
      </w:tr>
      <w:tr w:rsidR="00443B59" w:rsidRPr="00B75354" w14:paraId="1A96B6D1" w14:textId="77777777" w:rsidTr="00443B59">
        <w:tc>
          <w:tcPr>
            <w:tcW w:w="3994" w:type="pct"/>
            <w:tcBorders>
              <w:right w:val="single" w:sz="4" w:space="0" w:color="00B0F0"/>
            </w:tcBorders>
            <w:vAlign w:val="center"/>
          </w:tcPr>
          <w:p w14:paraId="5AB13534" w14:textId="77777777" w:rsidR="00443B59" w:rsidRPr="00B75354" w:rsidRDefault="00443B59" w:rsidP="00443B59">
            <w:pPr>
              <w:spacing w:after="0"/>
              <w:rPr>
                <w:rFonts w:cs="Arial"/>
              </w:rPr>
            </w:pPr>
            <w:r w:rsidRPr="00B75354">
              <w:rPr>
                <w:rFonts w:cs="Arial"/>
              </w:rPr>
              <w:t>Points claimed (insert the result from Table 7.1 of the credit).</w:t>
            </w:r>
          </w:p>
        </w:tc>
        <w:tc>
          <w:tcPr>
            <w:tcW w:w="1006" w:type="pct"/>
            <w:tcBorders>
              <w:left w:val="single" w:sz="4" w:space="0" w:color="00B0F0"/>
            </w:tcBorders>
            <w:vAlign w:val="center"/>
          </w:tcPr>
          <w:p w14:paraId="5B530293" w14:textId="77777777" w:rsidR="00443B59" w:rsidRPr="00B75354" w:rsidRDefault="00443B59" w:rsidP="00443B59">
            <w:pPr>
              <w:spacing w:after="0"/>
              <w:jc w:val="center"/>
              <w:rPr>
                <w:rFonts w:eastAsia="MS Gothic" w:cs="Arial"/>
              </w:rPr>
            </w:pPr>
            <w:r w:rsidRPr="00B75354">
              <w:rPr>
                <w:rFonts w:cs="Arial"/>
                <w:color w:val="4BACC6" w:themeColor="accent5"/>
              </w:rPr>
              <w:t>[##]</w:t>
            </w:r>
          </w:p>
        </w:tc>
      </w:tr>
    </w:tbl>
    <w:p w14:paraId="01CC0B60" w14:textId="22F03B9B" w:rsidR="00443B59" w:rsidRPr="00B75354" w:rsidRDefault="00443B59" w:rsidP="004B7F49">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443B59" w:rsidRPr="00B75354" w14:paraId="1366B2F8" w14:textId="77777777" w:rsidTr="004B7F49">
        <w:tc>
          <w:tcPr>
            <w:tcW w:w="1666" w:type="pct"/>
            <w:vMerge w:val="restart"/>
          </w:tcPr>
          <w:p w14:paraId="10199924" w14:textId="77777777" w:rsidR="00443B59" w:rsidRPr="00B75354" w:rsidRDefault="00443B59" w:rsidP="004B7F49">
            <w:pPr>
              <w:spacing w:after="0"/>
              <w:rPr>
                <w:rFonts w:cs="Arial"/>
                <w:b/>
              </w:rPr>
            </w:pPr>
            <w:r w:rsidRPr="00B75354">
              <w:rPr>
                <w:rFonts w:cs="Arial"/>
              </w:rPr>
              <w:t>Please indicate which ownership structure the project has:</w:t>
            </w:r>
          </w:p>
        </w:tc>
        <w:tc>
          <w:tcPr>
            <w:tcW w:w="2227" w:type="pct"/>
          </w:tcPr>
          <w:p w14:paraId="4114B8CB" w14:textId="37E0CE5F" w:rsidR="00443B59" w:rsidRPr="00B75354" w:rsidRDefault="00443B59" w:rsidP="004B7F49">
            <w:pPr>
              <w:spacing w:after="0"/>
              <w:rPr>
                <w:rFonts w:cs="Arial"/>
              </w:rPr>
            </w:pPr>
            <w:r w:rsidRPr="00B75354">
              <w:rPr>
                <w:rFonts w:cs="Arial"/>
              </w:rPr>
              <w:t>7.2.1.1 Building owner and building occupants are separate entities;</w:t>
            </w:r>
          </w:p>
        </w:tc>
        <w:tc>
          <w:tcPr>
            <w:tcW w:w="1107" w:type="pct"/>
            <w:vAlign w:val="center"/>
          </w:tcPr>
          <w:p w14:paraId="53021EDC" w14:textId="4C58588C" w:rsidR="00443B59" w:rsidRPr="00B75354" w:rsidRDefault="00C46C8D" w:rsidP="004B7F49">
            <w:pPr>
              <w:spacing w:after="0"/>
              <w:jc w:val="center"/>
              <w:rPr>
                <w:rFonts w:cs="Arial"/>
                <w:color w:val="4BACC6" w:themeColor="accent5"/>
              </w:rPr>
            </w:pPr>
            <w:sdt>
              <w:sdtPr>
                <w:rPr>
                  <w:rFonts w:eastAsia="MS Gothic" w:cs="Arial"/>
                  <w:color w:val="4BACC6" w:themeColor="accent5"/>
                </w:rPr>
                <w:id w:val="1906871561"/>
                <w14:checkbox>
                  <w14:checked w14:val="0"/>
                  <w14:checkedState w14:val="2612" w14:font="MS Gothic"/>
                  <w14:uncheckedState w14:val="2610" w14:font="MS Gothic"/>
                </w14:checkbox>
              </w:sdtPr>
              <w:sdtEndPr/>
              <w:sdtContent>
                <w:r w:rsidR="00443B59" w:rsidRPr="00B75354">
                  <w:rPr>
                    <w:rFonts w:ascii="Segoe UI Symbol" w:eastAsia="MS Gothic" w:hAnsi="Segoe UI Symbol" w:cs="Segoe UI Symbol"/>
                    <w:color w:val="4BACC6" w:themeColor="accent5"/>
                  </w:rPr>
                  <w:t>☐</w:t>
                </w:r>
              </w:sdtContent>
            </w:sdt>
            <w:r w:rsidR="00443B59" w:rsidRPr="00B75354" w:rsidDel="00E92EAD">
              <w:rPr>
                <w:rFonts w:eastAsia="MS Gothic" w:cs="Arial"/>
                <w:color w:val="4BACC6" w:themeColor="accent5"/>
              </w:rPr>
              <w:t xml:space="preserve"> </w:t>
            </w:r>
          </w:p>
        </w:tc>
      </w:tr>
      <w:tr w:rsidR="00443B59" w:rsidRPr="00B75354" w14:paraId="44C9F248" w14:textId="77777777" w:rsidTr="004B7F49">
        <w:tc>
          <w:tcPr>
            <w:tcW w:w="1666" w:type="pct"/>
            <w:vMerge/>
            <w:vAlign w:val="center"/>
          </w:tcPr>
          <w:p w14:paraId="65EC8DC9" w14:textId="77777777" w:rsidR="00443B59" w:rsidRPr="00B75354" w:rsidRDefault="00443B59" w:rsidP="004B7F49">
            <w:pPr>
              <w:spacing w:after="0"/>
              <w:rPr>
                <w:rFonts w:cs="Arial"/>
              </w:rPr>
            </w:pPr>
          </w:p>
        </w:tc>
        <w:tc>
          <w:tcPr>
            <w:tcW w:w="2227" w:type="pct"/>
          </w:tcPr>
          <w:p w14:paraId="3F0852FA" w14:textId="7449E13A" w:rsidR="00443B59" w:rsidRPr="00B75354" w:rsidRDefault="00443B59" w:rsidP="004B7F49">
            <w:pPr>
              <w:spacing w:after="0"/>
              <w:rPr>
                <w:rFonts w:cs="Arial"/>
              </w:rPr>
            </w:pPr>
            <w:r w:rsidRPr="00B75354">
              <w:rPr>
                <w:rFonts w:cs="Arial"/>
              </w:rPr>
              <w:t>7.2.1.2 Building owner and building occupants are the same entity; or</w:t>
            </w:r>
          </w:p>
        </w:tc>
        <w:tc>
          <w:tcPr>
            <w:tcW w:w="1107" w:type="pct"/>
            <w:vAlign w:val="center"/>
          </w:tcPr>
          <w:p w14:paraId="3D641D6F" w14:textId="5D3D648F" w:rsidR="00443B59" w:rsidRPr="00B75354" w:rsidRDefault="00C46C8D" w:rsidP="004B7F49">
            <w:pPr>
              <w:spacing w:after="0"/>
              <w:jc w:val="center"/>
              <w:rPr>
                <w:rFonts w:cs="Arial"/>
                <w:color w:val="4BACC6" w:themeColor="accent5"/>
              </w:rPr>
            </w:pPr>
            <w:sdt>
              <w:sdtPr>
                <w:rPr>
                  <w:rFonts w:eastAsia="MS Gothic" w:cs="Arial"/>
                  <w:color w:val="4BACC6" w:themeColor="accent5"/>
                </w:rPr>
                <w:id w:val="-405692521"/>
                <w14:checkbox>
                  <w14:checked w14:val="0"/>
                  <w14:checkedState w14:val="2612" w14:font="MS Gothic"/>
                  <w14:uncheckedState w14:val="2610" w14:font="MS Gothic"/>
                </w14:checkbox>
              </w:sdtPr>
              <w:sdtEndPr/>
              <w:sdtContent>
                <w:r w:rsidR="00443B59" w:rsidRPr="00B75354">
                  <w:rPr>
                    <w:rFonts w:ascii="Segoe UI Symbol" w:eastAsia="MS Gothic" w:hAnsi="Segoe UI Symbol" w:cs="Segoe UI Symbol"/>
                    <w:color w:val="4BACC6" w:themeColor="accent5"/>
                  </w:rPr>
                  <w:t>☐</w:t>
                </w:r>
              </w:sdtContent>
            </w:sdt>
            <w:r w:rsidR="00443B59" w:rsidRPr="00B75354" w:rsidDel="00E92EAD">
              <w:rPr>
                <w:rFonts w:eastAsia="MS Gothic" w:cs="Arial"/>
                <w:color w:val="4BACC6" w:themeColor="accent5"/>
              </w:rPr>
              <w:t xml:space="preserve"> </w:t>
            </w:r>
          </w:p>
        </w:tc>
      </w:tr>
      <w:tr w:rsidR="00443B59" w:rsidRPr="00B75354" w14:paraId="35426B00" w14:textId="77777777" w:rsidTr="004B7F49">
        <w:tc>
          <w:tcPr>
            <w:tcW w:w="1666" w:type="pct"/>
            <w:vMerge/>
            <w:vAlign w:val="center"/>
          </w:tcPr>
          <w:p w14:paraId="12608E86" w14:textId="77777777" w:rsidR="00443B59" w:rsidRPr="00B75354" w:rsidRDefault="00443B59" w:rsidP="004B7F49">
            <w:pPr>
              <w:spacing w:after="0"/>
              <w:rPr>
                <w:rFonts w:cs="Arial"/>
              </w:rPr>
            </w:pPr>
          </w:p>
        </w:tc>
        <w:tc>
          <w:tcPr>
            <w:tcW w:w="2227" w:type="pct"/>
            <w:tcBorders>
              <w:bottom w:val="single" w:sz="4" w:space="0" w:color="4BACC6" w:themeColor="accent5"/>
            </w:tcBorders>
          </w:tcPr>
          <w:p w14:paraId="1D486068" w14:textId="174796FF" w:rsidR="00443B59" w:rsidRPr="00B75354" w:rsidRDefault="00443B59" w:rsidP="004B7F49">
            <w:pPr>
              <w:spacing w:after="0"/>
              <w:rPr>
                <w:rFonts w:cs="Arial"/>
              </w:rPr>
            </w:pPr>
            <w:r w:rsidRPr="00B75354">
              <w:rPr>
                <w:rFonts w:cs="Arial"/>
              </w:rPr>
              <w:t>7.2.1.3 Strata management and individual units.</w:t>
            </w:r>
          </w:p>
        </w:tc>
        <w:tc>
          <w:tcPr>
            <w:tcW w:w="1107" w:type="pct"/>
            <w:tcBorders>
              <w:bottom w:val="single" w:sz="4" w:space="0" w:color="4BACC6" w:themeColor="accent5"/>
            </w:tcBorders>
            <w:vAlign w:val="center"/>
          </w:tcPr>
          <w:p w14:paraId="7CA73252" w14:textId="70DA7F50" w:rsidR="00443B59" w:rsidRPr="00B75354" w:rsidRDefault="00C46C8D" w:rsidP="004B7F49">
            <w:pPr>
              <w:spacing w:after="0"/>
              <w:jc w:val="center"/>
              <w:rPr>
                <w:rFonts w:cs="Arial"/>
                <w:color w:val="4BACC6" w:themeColor="accent5"/>
              </w:rPr>
            </w:pPr>
            <w:sdt>
              <w:sdtPr>
                <w:rPr>
                  <w:rFonts w:eastAsia="MS Gothic" w:cs="Arial"/>
                  <w:color w:val="4BACC6" w:themeColor="accent5"/>
                </w:rPr>
                <w:id w:val="-1606021772"/>
                <w14:checkbox>
                  <w14:checked w14:val="0"/>
                  <w14:checkedState w14:val="2612" w14:font="MS Gothic"/>
                  <w14:uncheckedState w14:val="2610" w14:font="MS Gothic"/>
                </w14:checkbox>
              </w:sdtPr>
              <w:sdtEndPr/>
              <w:sdtContent>
                <w:r w:rsidR="00443B59" w:rsidRPr="00B75354">
                  <w:rPr>
                    <w:rFonts w:ascii="Segoe UI Symbol" w:eastAsia="MS Gothic" w:hAnsi="Segoe UI Symbol" w:cs="Segoe UI Symbol"/>
                    <w:color w:val="4BACC6" w:themeColor="accent5"/>
                  </w:rPr>
                  <w:t>☐</w:t>
                </w:r>
              </w:sdtContent>
            </w:sdt>
            <w:r w:rsidR="00443B59" w:rsidRPr="00B75354" w:rsidDel="00E92EAD">
              <w:rPr>
                <w:rFonts w:eastAsia="MS Gothic" w:cs="Arial"/>
                <w:color w:val="4BACC6" w:themeColor="accent5"/>
              </w:rPr>
              <w:t xml:space="preserve"> </w:t>
            </w:r>
          </w:p>
        </w:tc>
      </w:tr>
    </w:tbl>
    <w:p w14:paraId="2CB85938" w14:textId="545E68B3" w:rsidR="004C4A3E" w:rsidRPr="00B75354" w:rsidRDefault="00443B59" w:rsidP="004B7F49">
      <w:pPr>
        <w:spacing w:after="0"/>
        <w:rPr>
          <w:rFonts w:cs="Arial"/>
          <w:b/>
        </w:rPr>
      </w:pPr>
      <w:r w:rsidRPr="00B75354">
        <w:rPr>
          <w:rFonts w:cs="Arial"/>
          <w:b/>
        </w:rPr>
        <w:t xml:space="preserve">Based on the selection above, please complete the relevant section below. </w:t>
      </w:r>
    </w:p>
    <w:p w14:paraId="4DA2C0B9" w14:textId="77777777" w:rsidR="00232A13" w:rsidRPr="00B75354" w:rsidRDefault="00232A13" w:rsidP="004B7F49">
      <w:pPr>
        <w:spacing w:after="0"/>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B75354" w14:paraId="3A2880D6" w14:textId="77777777" w:rsidTr="004B7F49">
        <w:tc>
          <w:tcPr>
            <w:tcW w:w="2500" w:type="pct"/>
            <w:vAlign w:val="center"/>
          </w:tcPr>
          <w:p w14:paraId="47C913AE" w14:textId="77777777" w:rsidR="005254C6" w:rsidRPr="00B75354" w:rsidRDefault="005254C6" w:rsidP="004B7F49">
            <w:pPr>
              <w:spacing w:after="0"/>
              <w:rPr>
                <w:rFonts w:eastAsia="Times New Roman" w:cs="Arial"/>
                <w:lang w:val="en-US"/>
              </w:rPr>
            </w:pPr>
            <w:r w:rsidRPr="00B75354">
              <w:rPr>
                <w:rFonts w:cs="Arial"/>
                <w:b/>
              </w:rPr>
              <w:t>Requirements</w:t>
            </w:r>
          </w:p>
        </w:tc>
        <w:tc>
          <w:tcPr>
            <w:tcW w:w="2500" w:type="pct"/>
            <w:shd w:val="clear" w:color="auto" w:fill="auto"/>
            <w:vAlign w:val="center"/>
          </w:tcPr>
          <w:p w14:paraId="0804C5E4" w14:textId="77777777" w:rsidR="005254C6" w:rsidRPr="00B75354" w:rsidRDefault="005254C6" w:rsidP="004B7F49">
            <w:pPr>
              <w:spacing w:after="0"/>
              <w:rPr>
                <w:rFonts w:eastAsia="Times New Roman" w:cs="Arial"/>
                <w:color w:val="FF0000"/>
                <w:lang w:val="en-US"/>
              </w:rPr>
            </w:pPr>
            <w:r w:rsidRPr="00B75354">
              <w:rPr>
                <w:rStyle w:val="Strong"/>
                <w:rFonts w:cs="Arial"/>
              </w:rPr>
              <w:t>Supporting Evidence</w:t>
            </w:r>
          </w:p>
        </w:tc>
      </w:tr>
      <w:tr w:rsidR="005254C6" w:rsidRPr="00B75354" w14:paraId="78F7A791" w14:textId="77777777" w:rsidTr="004B7F49">
        <w:tc>
          <w:tcPr>
            <w:tcW w:w="5000" w:type="pct"/>
            <w:gridSpan w:val="2"/>
            <w:vAlign w:val="center"/>
          </w:tcPr>
          <w:p w14:paraId="3EE376BF" w14:textId="7C1AD4DA" w:rsidR="005254C6" w:rsidRPr="00B75354" w:rsidRDefault="005254C6" w:rsidP="004B7F49">
            <w:pPr>
              <w:pStyle w:val="Heading40"/>
              <w:spacing w:after="0"/>
              <w:rPr>
                <w:rFonts w:cs="Arial"/>
              </w:rPr>
            </w:pPr>
            <w:r w:rsidRPr="00B75354">
              <w:rPr>
                <w:rFonts w:cs="Arial"/>
              </w:rPr>
              <w:t>7.2.1.1 Building owner and building occupants are separate entities</w:t>
            </w:r>
          </w:p>
          <w:p w14:paraId="374F5188" w14:textId="44E38BCB" w:rsidR="005254C6" w:rsidRPr="00B75354" w:rsidRDefault="005254C6" w:rsidP="004B7F49">
            <w:pPr>
              <w:spacing w:after="0"/>
              <w:rPr>
                <w:rFonts w:eastAsia="Times New Roman" w:cs="Arial"/>
                <w:lang w:val="en-US"/>
              </w:rPr>
            </w:pPr>
            <w:r w:rsidRPr="00B75354">
              <w:rPr>
                <w:rFonts w:eastAsia="Times New Roman" w:cs="Arial"/>
              </w:rPr>
              <w:t xml:space="preserve">Show that </w:t>
            </w:r>
            <w:r w:rsidR="00F41267" w:rsidRPr="00B75354">
              <w:rPr>
                <w:rFonts w:cs="Arial"/>
              </w:rPr>
              <w:t>b</w:t>
            </w:r>
            <w:r w:rsidRPr="00B75354">
              <w:rPr>
                <w:rFonts w:cs="Arial"/>
              </w:rPr>
              <w:t>uilding owners and tenants have a commitment in place to best practice ‘</w:t>
            </w:r>
            <w:r w:rsidRPr="00B75354">
              <w:rPr>
                <w:rFonts w:cs="Arial"/>
                <w:i/>
              </w:rPr>
              <w:t>make good</w:t>
            </w:r>
            <w:r w:rsidRPr="00B75354">
              <w:rPr>
                <w:rFonts w:cs="Arial"/>
              </w:rPr>
              <w:t xml:space="preserve">’ clauses in the lease agreement (or separate agreement) by </w:t>
            </w:r>
            <w:r w:rsidR="004C4A3E" w:rsidRPr="00B75354">
              <w:rPr>
                <w:rFonts w:cs="Arial"/>
              </w:rPr>
              <w:t>including</w:t>
            </w:r>
            <w:r w:rsidRPr="00B75354">
              <w:rPr>
                <w:rFonts w:eastAsia="Times New Roman" w:cs="Arial"/>
              </w:rPr>
              <w:t xml:space="preserve"> the following</w:t>
            </w:r>
            <w:r w:rsidR="004C4A3E" w:rsidRPr="00B75354">
              <w:rPr>
                <w:rFonts w:eastAsia="Times New Roman" w:cs="Arial"/>
              </w:rPr>
              <w:t xml:space="preserve"> in the agreement</w:t>
            </w:r>
            <w:r w:rsidRPr="00B75354">
              <w:rPr>
                <w:rFonts w:cs="Arial"/>
              </w:rPr>
              <w:t>:</w:t>
            </w:r>
          </w:p>
        </w:tc>
      </w:tr>
      <w:tr w:rsidR="005254C6" w:rsidRPr="00B75354" w14:paraId="30B5CAE1" w14:textId="77777777" w:rsidTr="004B7F49">
        <w:tc>
          <w:tcPr>
            <w:tcW w:w="2500" w:type="pct"/>
            <w:vAlign w:val="center"/>
          </w:tcPr>
          <w:p w14:paraId="4FE46BB9" w14:textId="2B115E84" w:rsidR="005254C6" w:rsidRPr="00B75354" w:rsidRDefault="005254C6" w:rsidP="004B7F49">
            <w:pPr>
              <w:spacing w:after="0"/>
              <w:rPr>
                <w:rFonts w:eastAsia="Times New Roman" w:cs="Arial"/>
                <w:lang w:val="en-US"/>
              </w:rPr>
            </w:pPr>
            <w:r w:rsidRPr="00B75354">
              <w:rPr>
                <w:rFonts w:cs="Arial"/>
                <w:lang w:eastAsia="en-GB"/>
              </w:rPr>
              <w:t>a. A mutually agreed methodology for the building owner and building tenants to follow at the end of life of their fitout, including clear metrics; and</w:t>
            </w:r>
          </w:p>
        </w:tc>
        <w:tc>
          <w:tcPr>
            <w:tcW w:w="2500" w:type="pct"/>
            <w:shd w:val="clear" w:color="auto" w:fill="F2F2F2" w:themeFill="background1" w:themeFillShade="F2"/>
          </w:tcPr>
          <w:p w14:paraId="09057067" w14:textId="77777777" w:rsidR="005254C6" w:rsidRPr="00B75354" w:rsidRDefault="005254C6" w:rsidP="004B7F49">
            <w:pPr>
              <w:spacing w:after="0"/>
              <w:rPr>
                <w:rFonts w:eastAsia="Times New Roman" w:cs="Arial"/>
                <w:lang w:val="en-US"/>
              </w:rPr>
            </w:pPr>
          </w:p>
        </w:tc>
      </w:tr>
      <w:tr w:rsidR="005254C6" w:rsidRPr="00B75354" w14:paraId="0456BC61" w14:textId="77777777" w:rsidTr="004B7F49">
        <w:tc>
          <w:tcPr>
            <w:tcW w:w="2500" w:type="pct"/>
            <w:vAlign w:val="center"/>
          </w:tcPr>
          <w:p w14:paraId="4934DAB3" w14:textId="6EB2A110" w:rsidR="005254C6" w:rsidRPr="00B75354" w:rsidRDefault="005254C6" w:rsidP="004B7F49">
            <w:pPr>
              <w:spacing w:after="0"/>
              <w:rPr>
                <w:rFonts w:eastAsia="Times New Roman" w:cs="Arial"/>
                <w:lang w:val="en-US"/>
              </w:rPr>
            </w:pPr>
            <w:r w:rsidRPr="00B75354">
              <w:rPr>
                <w:rFonts w:cs="Arial"/>
                <w:lang w:eastAsia="en-GB"/>
              </w:rPr>
              <w:t>b. Performance measurement procedures for the building owner and building tenants, including clear reporting procedures</w:t>
            </w:r>
            <w:r w:rsidR="00F41267" w:rsidRPr="00B75354">
              <w:rPr>
                <w:rFonts w:cs="Arial"/>
                <w:lang w:eastAsia="en-GB"/>
              </w:rPr>
              <w:t>.</w:t>
            </w:r>
          </w:p>
        </w:tc>
        <w:tc>
          <w:tcPr>
            <w:tcW w:w="2500" w:type="pct"/>
            <w:shd w:val="clear" w:color="auto" w:fill="F2F2F2" w:themeFill="background1" w:themeFillShade="F2"/>
          </w:tcPr>
          <w:p w14:paraId="0BB6F161" w14:textId="77777777" w:rsidR="005254C6" w:rsidRPr="00B75354" w:rsidRDefault="005254C6" w:rsidP="004B7F49">
            <w:pPr>
              <w:spacing w:after="0"/>
              <w:rPr>
                <w:rFonts w:eastAsia="Times New Roman" w:cs="Arial"/>
                <w:lang w:val="en-US"/>
              </w:rPr>
            </w:pPr>
          </w:p>
        </w:tc>
      </w:tr>
    </w:tbl>
    <w:p w14:paraId="292291B9" w14:textId="77777777" w:rsidR="00D91E12" w:rsidRPr="00B75354" w:rsidRDefault="00D91E1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B75354" w14:paraId="27D6CFA0" w14:textId="77777777" w:rsidTr="004B7F49">
        <w:tc>
          <w:tcPr>
            <w:tcW w:w="5000" w:type="pct"/>
            <w:gridSpan w:val="2"/>
            <w:vAlign w:val="center"/>
          </w:tcPr>
          <w:p w14:paraId="34E1DE6C" w14:textId="5CC2F893" w:rsidR="005254C6" w:rsidRPr="00B75354" w:rsidRDefault="005254C6" w:rsidP="004B7F49">
            <w:pPr>
              <w:pStyle w:val="Heading40"/>
              <w:spacing w:after="0"/>
              <w:rPr>
                <w:rFonts w:cs="Arial"/>
                <w:lang w:val="en-GB" w:eastAsia="en-GB"/>
              </w:rPr>
            </w:pPr>
            <w:r w:rsidRPr="00B75354">
              <w:rPr>
                <w:rFonts w:cs="Arial"/>
                <w:lang w:val="en-GB" w:eastAsia="en-GB"/>
              </w:rPr>
              <w:t>7.</w:t>
            </w:r>
            <w:r w:rsidR="00F154FF" w:rsidRPr="00B75354">
              <w:rPr>
                <w:rFonts w:cs="Arial"/>
                <w:lang w:val="en-GB" w:eastAsia="en-GB"/>
              </w:rPr>
              <w:t>2</w:t>
            </w:r>
            <w:r w:rsidRPr="00B75354">
              <w:rPr>
                <w:rFonts w:cs="Arial"/>
                <w:lang w:val="en-GB" w:eastAsia="en-GB"/>
              </w:rPr>
              <w:t>.</w:t>
            </w:r>
            <w:r w:rsidR="00F154FF" w:rsidRPr="00B75354">
              <w:rPr>
                <w:rFonts w:cs="Arial"/>
                <w:lang w:val="en-GB" w:eastAsia="en-GB"/>
              </w:rPr>
              <w:t>1</w:t>
            </w:r>
            <w:r w:rsidRPr="00B75354">
              <w:rPr>
                <w:rFonts w:cs="Arial"/>
                <w:lang w:val="en-GB" w:eastAsia="en-GB"/>
              </w:rPr>
              <w:t>.2 Building owner and building occupants are the same entity</w:t>
            </w:r>
          </w:p>
          <w:p w14:paraId="581E9213" w14:textId="7A6EBDBA" w:rsidR="005254C6" w:rsidRPr="00B75354" w:rsidRDefault="005254C6" w:rsidP="004B7F49">
            <w:pPr>
              <w:spacing w:after="0"/>
              <w:rPr>
                <w:rFonts w:cs="Arial"/>
                <w:lang w:eastAsia="en-GB"/>
              </w:rPr>
            </w:pPr>
            <w:r w:rsidRPr="00B75354">
              <w:rPr>
                <w:rFonts w:cs="Arial"/>
                <w:lang w:eastAsia="en-GB"/>
              </w:rPr>
              <w:t>Show that the building owners have committed to</w:t>
            </w:r>
            <w:r w:rsidR="004C4A3E" w:rsidRPr="00B75354">
              <w:rPr>
                <w:rFonts w:cs="Arial"/>
                <w:lang w:eastAsia="en-GB"/>
              </w:rPr>
              <w:t xml:space="preserve"> extending the life of the fitout to at least 10 years, barring minor wear and tear repairs.</w:t>
            </w:r>
          </w:p>
        </w:tc>
      </w:tr>
      <w:tr w:rsidR="005254C6" w:rsidRPr="00B75354" w14:paraId="188C4E7C" w14:textId="77777777" w:rsidTr="004B7F49">
        <w:tc>
          <w:tcPr>
            <w:tcW w:w="2500" w:type="pct"/>
            <w:vAlign w:val="center"/>
          </w:tcPr>
          <w:p w14:paraId="76E7F61A" w14:textId="6876D2BF" w:rsidR="005254C6" w:rsidRPr="00B75354" w:rsidRDefault="004C4A3E" w:rsidP="004B7F49">
            <w:pPr>
              <w:spacing w:after="0"/>
              <w:rPr>
                <w:rFonts w:eastAsia="Times New Roman" w:cs="Arial"/>
                <w:lang w:val="en-US"/>
              </w:rPr>
            </w:pPr>
            <w:r w:rsidRPr="00B75354">
              <w:rPr>
                <w:rFonts w:eastAsia="Times New Roman" w:cs="Arial"/>
                <w:lang w:val="en-US"/>
              </w:rPr>
              <w:t>Demonstrate how the commitment is achieved</w:t>
            </w:r>
            <w:r w:rsidR="00F41267" w:rsidRPr="00B75354">
              <w:rPr>
                <w:rFonts w:eastAsia="Times New Roman" w:cs="Arial"/>
                <w:lang w:val="en-US"/>
              </w:rPr>
              <w:t>; and</w:t>
            </w:r>
          </w:p>
        </w:tc>
        <w:tc>
          <w:tcPr>
            <w:tcW w:w="2500" w:type="pct"/>
            <w:shd w:val="clear" w:color="auto" w:fill="F2F2F2" w:themeFill="background1" w:themeFillShade="F2"/>
          </w:tcPr>
          <w:p w14:paraId="3BD94080" w14:textId="77777777" w:rsidR="005254C6" w:rsidRPr="00B75354" w:rsidRDefault="005254C6" w:rsidP="004B7F49">
            <w:pPr>
              <w:spacing w:after="0"/>
              <w:rPr>
                <w:rFonts w:eastAsia="Times New Roman" w:cs="Arial"/>
                <w:lang w:val="en-US"/>
              </w:rPr>
            </w:pPr>
          </w:p>
        </w:tc>
      </w:tr>
      <w:tr w:rsidR="005254C6" w:rsidRPr="00B75354" w14:paraId="2B954DEE" w14:textId="77777777" w:rsidTr="004B7F49">
        <w:tc>
          <w:tcPr>
            <w:tcW w:w="2500" w:type="pct"/>
            <w:vAlign w:val="center"/>
          </w:tcPr>
          <w:p w14:paraId="59ABB8AC" w14:textId="7D9EBD2A" w:rsidR="005254C6" w:rsidRPr="00B75354" w:rsidRDefault="004C4A3E" w:rsidP="004B7F49">
            <w:pPr>
              <w:spacing w:after="0"/>
              <w:rPr>
                <w:rFonts w:eastAsia="Times New Roman" w:cs="Arial"/>
                <w:lang w:val="en-US"/>
              </w:rPr>
            </w:pPr>
            <w:r w:rsidRPr="00B75354">
              <w:rPr>
                <w:rFonts w:eastAsia="Times New Roman" w:cs="Arial"/>
                <w:lang w:val="en-US"/>
              </w:rPr>
              <w:t xml:space="preserve">Describe any alternative agreement or </w:t>
            </w:r>
            <w:r w:rsidR="00CA4917" w:rsidRPr="00B75354">
              <w:rPr>
                <w:rFonts w:eastAsia="Times New Roman" w:cs="Arial"/>
                <w:lang w:val="en-US"/>
              </w:rPr>
              <w:t>a</w:t>
            </w:r>
            <w:r w:rsidRPr="00B75354">
              <w:rPr>
                <w:rFonts w:eastAsia="Times New Roman" w:cs="Arial"/>
                <w:lang w:val="en-US"/>
              </w:rPr>
              <w:t>rrangements that were used</w:t>
            </w:r>
            <w:r w:rsidR="005254C6" w:rsidRPr="00B75354">
              <w:rPr>
                <w:rFonts w:eastAsia="Times New Roman" w:cs="Arial"/>
                <w:lang w:val="en-US"/>
              </w:rPr>
              <w:t>.</w:t>
            </w:r>
          </w:p>
        </w:tc>
        <w:tc>
          <w:tcPr>
            <w:tcW w:w="2500" w:type="pct"/>
            <w:shd w:val="clear" w:color="auto" w:fill="F2F2F2" w:themeFill="background1" w:themeFillShade="F2"/>
          </w:tcPr>
          <w:p w14:paraId="2BD87F38" w14:textId="77777777" w:rsidR="005254C6" w:rsidRPr="00B75354" w:rsidRDefault="005254C6" w:rsidP="004B7F49">
            <w:pPr>
              <w:spacing w:after="0"/>
              <w:rPr>
                <w:rFonts w:eastAsia="Times New Roman" w:cs="Arial"/>
                <w:lang w:val="en-US"/>
              </w:rPr>
            </w:pPr>
          </w:p>
        </w:tc>
      </w:tr>
    </w:tbl>
    <w:p w14:paraId="29A637D0" w14:textId="77777777" w:rsidR="00D91E12" w:rsidRPr="00B75354" w:rsidRDefault="00D91E1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B75354" w14:paraId="62255568" w14:textId="77777777" w:rsidTr="004B7F49">
        <w:tc>
          <w:tcPr>
            <w:tcW w:w="5000" w:type="pct"/>
            <w:gridSpan w:val="2"/>
            <w:vAlign w:val="center"/>
          </w:tcPr>
          <w:p w14:paraId="19DB5AFC" w14:textId="74AA764B" w:rsidR="005254C6" w:rsidRPr="00B75354" w:rsidRDefault="005254C6" w:rsidP="004B7F49">
            <w:pPr>
              <w:pStyle w:val="Heading40"/>
              <w:spacing w:after="0"/>
              <w:rPr>
                <w:rFonts w:cs="Arial"/>
                <w:lang w:val="en-GB" w:eastAsia="en-GB"/>
              </w:rPr>
            </w:pPr>
            <w:r w:rsidRPr="00B75354">
              <w:rPr>
                <w:rFonts w:cs="Arial"/>
                <w:lang w:val="en-GB" w:eastAsia="en-GB"/>
              </w:rPr>
              <w:t>7.</w:t>
            </w:r>
            <w:r w:rsidR="00F154FF" w:rsidRPr="00B75354">
              <w:rPr>
                <w:rFonts w:cs="Arial"/>
                <w:lang w:val="en-GB" w:eastAsia="en-GB"/>
              </w:rPr>
              <w:t>2</w:t>
            </w:r>
            <w:r w:rsidRPr="00B75354">
              <w:rPr>
                <w:rFonts w:cs="Arial"/>
                <w:lang w:val="en-GB" w:eastAsia="en-GB"/>
              </w:rPr>
              <w:t>.</w:t>
            </w:r>
            <w:r w:rsidR="00F154FF" w:rsidRPr="00B75354">
              <w:rPr>
                <w:rFonts w:cs="Arial"/>
                <w:lang w:val="en-GB" w:eastAsia="en-GB"/>
              </w:rPr>
              <w:t>1</w:t>
            </w:r>
            <w:r w:rsidRPr="00B75354">
              <w:rPr>
                <w:rFonts w:cs="Arial"/>
                <w:lang w:val="en-GB" w:eastAsia="en-GB"/>
              </w:rPr>
              <w:t>.3 Strata management and individual units</w:t>
            </w:r>
          </w:p>
          <w:p w14:paraId="0F3E3FE1" w14:textId="6DE6D921" w:rsidR="005254C6" w:rsidRPr="00B75354" w:rsidRDefault="005254C6" w:rsidP="004B7F49">
            <w:pPr>
              <w:spacing w:after="0"/>
              <w:rPr>
                <w:rFonts w:cs="Arial"/>
              </w:rPr>
            </w:pPr>
            <w:r w:rsidRPr="00B75354">
              <w:rPr>
                <w:rFonts w:cs="Arial"/>
                <w:lang w:eastAsia="en-GB"/>
              </w:rPr>
              <w:t>Show</w:t>
            </w:r>
            <w:r w:rsidR="004C4A3E" w:rsidRPr="00B75354">
              <w:rPr>
                <w:rFonts w:cs="Arial"/>
                <w:lang w:eastAsia="en-GB"/>
              </w:rPr>
              <w:t xml:space="preserve"> how</w:t>
            </w:r>
            <w:r w:rsidRPr="00B75354">
              <w:rPr>
                <w:rFonts w:cs="Arial"/>
                <w:lang w:eastAsia="en-GB"/>
              </w:rPr>
              <w:t xml:space="preserve"> </w:t>
            </w:r>
            <w:r w:rsidRPr="00B75354">
              <w:rPr>
                <w:rFonts w:cs="Arial"/>
              </w:rPr>
              <w:t xml:space="preserve">the strata management has committed </w:t>
            </w:r>
            <w:r w:rsidR="004C4A3E" w:rsidRPr="00B75354">
              <w:rPr>
                <w:rFonts w:cs="Arial"/>
                <w:lang w:eastAsia="en-GB"/>
              </w:rPr>
              <w:t>to extending the life of the</w:t>
            </w:r>
            <w:r w:rsidR="004C4A3E" w:rsidRPr="00B75354">
              <w:rPr>
                <w:rFonts w:cs="Arial"/>
              </w:rPr>
              <w:t xml:space="preserve"> finishes to all common areas</w:t>
            </w:r>
            <w:r w:rsidR="004C4A3E" w:rsidRPr="00B75354">
              <w:rPr>
                <w:rFonts w:cs="Arial"/>
                <w:lang w:eastAsia="en-GB"/>
              </w:rPr>
              <w:t xml:space="preserve"> to at least 10 years, barring minor wear and tear repairs.</w:t>
            </w:r>
          </w:p>
        </w:tc>
      </w:tr>
      <w:tr w:rsidR="005254C6" w:rsidRPr="00B75354" w14:paraId="2DF5CE24" w14:textId="77777777" w:rsidTr="004B7F49">
        <w:tc>
          <w:tcPr>
            <w:tcW w:w="2500" w:type="pct"/>
            <w:vAlign w:val="center"/>
          </w:tcPr>
          <w:p w14:paraId="4D4A593D" w14:textId="49E23926" w:rsidR="005254C6" w:rsidRPr="00B75354" w:rsidRDefault="004C4A3E" w:rsidP="004B7F49">
            <w:pPr>
              <w:spacing w:after="0"/>
              <w:rPr>
                <w:rFonts w:eastAsia="Times New Roman" w:cs="Arial"/>
                <w:lang w:val="en-US"/>
              </w:rPr>
            </w:pPr>
            <w:r w:rsidRPr="00B75354">
              <w:rPr>
                <w:rFonts w:eastAsia="Times New Roman" w:cs="Arial"/>
                <w:lang w:val="en-US"/>
              </w:rPr>
              <w:t>Demonstrate how the commitment is achieved.</w:t>
            </w:r>
          </w:p>
        </w:tc>
        <w:tc>
          <w:tcPr>
            <w:tcW w:w="2500" w:type="pct"/>
            <w:shd w:val="clear" w:color="auto" w:fill="F2F2F2" w:themeFill="background1" w:themeFillShade="F2"/>
          </w:tcPr>
          <w:p w14:paraId="77C85870" w14:textId="77777777" w:rsidR="005254C6" w:rsidRPr="00B75354" w:rsidRDefault="005254C6" w:rsidP="004B7F49">
            <w:pPr>
              <w:spacing w:after="0"/>
              <w:rPr>
                <w:rFonts w:eastAsia="Times New Roman" w:cs="Arial"/>
                <w:lang w:val="en-US"/>
              </w:rPr>
            </w:pPr>
          </w:p>
          <w:p w14:paraId="5BF5BBB8" w14:textId="77777777" w:rsidR="00232A13" w:rsidRPr="00B75354" w:rsidRDefault="00232A13" w:rsidP="004B7F49">
            <w:pPr>
              <w:spacing w:after="0"/>
              <w:rPr>
                <w:rFonts w:eastAsia="Times New Roman" w:cs="Arial"/>
                <w:lang w:val="en-US"/>
              </w:rPr>
            </w:pPr>
          </w:p>
          <w:p w14:paraId="7D2F6592" w14:textId="77777777" w:rsidR="00232A13" w:rsidRPr="00B75354" w:rsidRDefault="00232A13" w:rsidP="004B7F49">
            <w:pPr>
              <w:spacing w:after="0"/>
              <w:rPr>
                <w:rFonts w:eastAsia="Times New Roman" w:cs="Arial"/>
                <w:lang w:val="en-US"/>
              </w:rPr>
            </w:pPr>
          </w:p>
          <w:p w14:paraId="384E4690" w14:textId="77777777" w:rsidR="00232A13" w:rsidRPr="00B75354" w:rsidRDefault="00232A13" w:rsidP="004B7F49">
            <w:pPr>
              <w:spacing w:after="0"/>
              <w:rPr>
                <w:rFonts w:eastAsia="Times New Roman" w:cs="Arial"/>
                <w:lang w:val="en-US"/>
              </w:rPr>
            </w:pPr>
          </w:p>
        </w:tc>
      </w:tr>
    </w:tbl>
    <w:p w14:paraId="5E8CD5A9" w14:textId="77777777" w:rsidR="005254C6" w:rsidRPr="00B75354" w:rsidRDefault="005254C6" w:rsidP="00D262B2">
      <w:pPr>
        <w:pStyle w:val="Preliminary"/>
        <w:keepLines w:val="0"/>
        <w:rPr>
          <w:rFonts w:cs="Arial"/>
        </w:rPr>
      </w:pPr>
    </w:p>
    <w:p w14:paraId="74F6AC94" w14:textId="77777777" w:rsidR="007076A3" w:rsidRPr="00B75354" w:rsidRDefault="007076A3" w:rsidP="00D262B2">
      <w:pPr>
        <w:pStyle w:val="Heading30"/>
        <w:rPr>
          <w:rFonts w:cs="Arial"/>
          <w:sz w:val="20"/>
        </w:rPr>
      </w:pPr>
      <w:r w:rsidRPr="00B75354">
        <w:rPr>
          <w:rFonts w:cs="Arial"/>
          <w:sz w:val="20"/>
        </w:rPr>
        <w:t>7.2.2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076A3" w:rsidRPr="00B75354" w14:paraId="5DBF3B4F" w14:textId="77777777" w:rsidTr="004B7F49">
        <w:tc>
          <w:tcPr>
            <w:tcW w:w="3994" w:type="pct"/>
            <w:vAlign w:val="center"/>
          </w:tcPr>
          <w:p w14:paraId="3647961D" w14:textId="50BED1D9" w:rsidR="007076A3" w:rsidRPr="00B75354" w:rsidRDefault="004C4A3E" w:rsidP="004B7F49">
            <w:pPr>
              <w:spacing w:after="0"/>
              <w:rPr>
                <w:rFonts w:cs="Arial"/>
              </w:rPr>
            </w:pPr>
            <w:r w:rsidRPr="00B75354">
              <w:rPr>
                <w:rFonts w:cs="Arial"/>
              </w:rPr>
              <w:t>Are t</w:t>
            </w:r>
            <w:r w:rsidR="007076A3" w:rsidRPr="00B75354">
              <w:rPr>
                <w:rFonts w:cs="Arial"/>
              </w:rPr>
              <w:t>he results of the initiatives reported to relevant stakeholders, at least on a quarterly basis</w:t>
            </w:r>
            <w:r w:rsidR="00CA4917" w:rsidRPr="00B75354">
              <w:rPr>
                <w:rFonts w:cs="Arial"/>
              </w:rPr>
              <w:t>?</w:t>
            </w:r>
          </w:p>
        </w:tc>
        <w:tc>
          <w:tcPr>
            <w:tcW w:w="1006" w:type="pct"/>
            <w:vAlign w:val="center"/>
          </w:tcPr>
          <w:p w14:paraId="7356A32F" w14:textId="77777777" w:rsidR="007076A3" w:rsidRPr="00B75354" w:rsidRDefault="007076A3" w:rsidP="004B7F49">
            <w:pPr>
              <w:spacing w:after="0"/>
              <w:jc w:val="center"/>
              <w:rPr>
                <w:rFonts w:cs="Arial"/>
                <w:color w:val="00B0F0"/>
              </w:rPr>
            </w:pPr>
            <w:r w:rsidRPr="00B75354">
              <w:rPr>
                <w:rFonts w:cs="Arial"/>
                <w:color w:val="00B0F0"/>
              </w:rPr>
              <w:t>[Y/N]</w:t>
            </w:r>
          </w:p>
        </w:tc>
      </w:tr>
    </w:tbl>
    <w:p w14:paraId="0C531BA5" w14:textId="77777777" w:rsidR="007076A3" w:rsidRPr="00B75354" w:rsidRDefault="007076A3" w:rsidP="00D262B2">
      <w:pPr>
        <w:rPr>
          <w:rFonts w:cs="Arial"/>
        </w:rPr>
      </w:pPr>
    </w:p>
    <w:p w14:paraId="6B584987" w14:textId="438540E2" w:rsidR="007076A3" w:rsidRPr="00B75354" w:rsidRDefault="007076A3" w:rsidP="00D262B2">
      <w:pPr>
        <w:rPr>
          <w:rFonts w:cs="Arial"/>
        </w:rPr>
      </w:pPr>
      <w:r w:rsidRPr="00B75354">
        <w:rPr>
          <w:rFonts w:cs="Arial"/>
        </w:rPr>
        <w:t>Provide details of the relevant stakeholders and the reporting method used: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7076A3" w:rsidRPr="00B75354" w14:paraId="4FAE5ED3" w14:textId="77777777" w:rsidTr="00D15024">
        <w:tc>
          <w:tcPr>
            <w:tcW w:w="5000" w:type="pct"/>
            <w:shd w:val="clear" w:color="auto" w:fill="F2F2F2" w:themeFill="background1" w:themeFillShade="F2"/>
            <w:vAlign w:val="center"/>
          </w:tcPr>
          <w:p w14:paraId="2217EB83" w14:textId="77777777" w:rsidR="007076A3" w:rsidRPr="00B75354" w:rsidRDefault="007076A3" w:rsidP="00D262B2">
            <w:pPr>
              <w:rPr>
                <w:rFonts w:cs="Arial"/>
              </w:rPr>
            </w:pPr>
          </w:p>
          <w:p w14:paraId="0AB2D6C3" w14:textId="77777777" w:rsidR="00F41267" w:rsidRPr="00B75354" w:rsidRDefault="00F41267" w:rsidP="00D262B2">
            <w:pPr>
              <w:rPr>
                <w:rFonts w:cs="Arial"/>
              </w:rPr>
            </w:pPr>
          </w:p>
          <w:p w14:paraId="3509AFE9" w14:textId="77777777" w:rsidR="00F41267" w:rsidRPr="00B75354" w:rsidRDefault="00F41267" w:rsidP="00D262B2">
            <w:pPr>
              <w:rPr>
                <w:rFonts w:cs="Arial"/>
              </w:rPr>
            </w:pPr>
          </w:p>
        </w:tc>
      </w:tr>
    </w:tbl>
    <w:p w14:paraId="6F78B50B" w14:textId="77777777" w:rsidR="007076A3" w:rsidRPr="00B75354" w:rsidRDefault="007076A3" w:rsidP="00D262B2">
      <w:pPr>
        <w:rPr>
          <w:rFonts w:cs="Arial"/>
        </w:rPr>
      </w:pPr>
    </w:p>
    <w:p w14:paraId="44A9D84D" w14:textId="77777777" w:rsidR="00883BFB" w:rsidRPr="00B75354" w:rsidRDefault="00883BFB" w:rsidP="00883BFB">
      <w:pPr>
        <w:spacing w:before="240"/>
        <w:rPr>
          <w:rFonts w:cs="Arial"/>
        </w:rPr>
      </w:pPr>
      <w:r w:rsidRPr="00B75354">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83BFB" w:rsidRPr="00B75354" w14:paraId="556F12C9" w14:textId="77777777" w:rsidTr="00443B59">
        <w:tc>
          <w:tcPr>
            <w:tcW w:w="3739" w:type="pct"/>
            <w:shd w:val="clear" w:color="auto" w:fill="B6DDE8" w:themeFill="accent5" w:themeFillTint="66"/>
            <w:vAlign w:val="center"/>
          </w:tcPr>
          <w:p w14:paraId="42DBEB19" w14:textId="77777777" w:rsidR="00883BFB" w:rsidRPr="00B75354" w:rsidRDefault="00883BFB" w:rsidP="00883BFB">
            <w:pPr>
              <w:spacing w:after="0"/>
              <w:rPr>
                <w:rFonts w:cs="Arial"/>
                <w:b/>
              </w:rPr>
            </w:pPr>
            <w:r w:rsidRPr="00B75354">
              <w:rPr>
                <w:rFonts w:cs="Arial"/>
                <w:b/>
              </w:rPr>
              <w:t>Supporting Documentation</w:t>
            </w:r>
          </w:p>
          <w:p w14:paraId="09D6F1DB" w14:textId="77777777" w:rsidR="00883BFB" w:rsidRPr="00B75354" w:rsidRDefault="00883BFB" w:rsidP="00883BFB">
            <w:pPr>
              <w:spacing w:after="0"/>
              <w:rPr>
                <w:rFonts w:cs="Arial"/>
              </w:rPr>
            </w:pPr>
            <w:r w:rsidRPr="00B75354">
              <w:rPr>
                <w:rFonts w:cs="Arial"/>
              </w:rPr>
              <w:t xml:space="preserve">(Name / title / description of document) </w:t>
            </w:r>
          </w:p>
        </w:tc>
        <w:tc>
          <w:tcPr>
            <w:tcW w:w="1261" w:type="pct"/>
            <w:shd w:val="clear" w:color="auto" w:fill="B6DDE8" w:themeFill="accent5" w:themeFillTint="66"/>
            <w:vAlign w:val="center"/>
          </w:tcPr>
          <w:p w14:paraId="160914E2" w14:textId="77777777" w:rsidR="00883BFB" w:rsidRPr="00B75354" w:rsidRDefault="00883BFB" w:rsidP="00883BFB">
            <w:pPr>
              <w:spacing w:after="0"/>
              <w:jc w:val="center"/>
              <w:rPr>
                <w:rFonts w:cs="Arial"/>
                <w:b/>
              </w:rPr>
            </w:pPr>
            <w:r w:rsidRPr="00B75354">
              <w:rPr>
                <w:rFonts w:cs="Arial"/>
                <w:b/>
              </w:rPr>
              <w:t>Reference</w:t>
            </w:r>
          </w:p>
          <w:p w14:paraId="7572F006" w14:textId="77777777" w:rsidR="00883BFB" w:rsidRPr="00B75354" w:rsidRDefault="00883BFB" w:rsidP="00883BFB">
            <w:pPr>
              <w:spacing w:after="0"/>
              <w:jc w:val="center"/>
              <w:rPr>
                <w:rFonts w:cs="Arial"/>
              </w:rPr>
            </w:pPr>
            <w:r w:rsidRPr="00B75354">
              <w:rPr>
                <w:rFonts w:cs="Arial"/>
              </w:rPr>
              <w:t>(Page no. or section)</w:t>
            </w:r>
          </w:p>
        </w:tc>
      </w:tr>
      <w:tr w:rsidR="00F41267" w:rsidRPr="00B75354" w14:paraId="25929BAD" w14:textId="77777777" w:rsidTr="00443B59">
        <w:tc>
          <w:tcPr>
            <w:tcW w:w="3739" w:type="pct"/>
            <w:vAlign w:val="center"/>
          </w:tcPr>
          <w:p w14:paraId="2130858F" w14:textId="11F6DEB5" w:rsidR="00F41267" w:rsidRPr="00B75354" w:rsidRDefault="00F41267" w:rsidP="00883BFB">
            <w:pPr>
              <w:spacing w:after="0"/>
              <w:rPr>
                <w:rFonts w:cs="Arial"/>
                <w:i/>
              </w:rPr>
            </w:pPr>
            <w:r w:rsidRPr="00B75354">
              <w:rPr>
                <w:rFonts w:cs="Arial"/>
                <w:color w:val="4BACC6" w:themeColor="accent5"/>
              </w:rPr>
              <w:t>[####]</w:t>
            </w:r>
          </w:p>
        </w:tc>
        <w:tc>
          <w:tcPr>
            <w:tcW w:w="1261" w:type="pct"/>
            <w:vAlign w:val="center"/>
          </w:tcPr>
          <w:p w14:paraId="5D807EF0" w14:textId="77777777" w:rsidR="00F41267" w:rsidRPr="00B75354" w:rsidRDefault="00F41267" w:rsidP="00442881">
            <w:pPr>
              <w:spacing w:after="0"/>
              <w:jc w:val="center"/>
              <w:rPr>
                <w:rFonts w:cs="Arial"/>
              </w:rPr>
            </w:pPr>
            <w:r w:rsidRPr="00B75354">
              <w:rPr>
                <w:rFonts w:cs="Arial"/>
                <w:color w:val="4BACC6" w:themeColor="accent5"/>
              </w:rPr>
              <w:t>[####]</w:t>
            </w:r>
          </w:p>
        </w:tc>
      </w:tr>
      <w:tr w:rsidR="00F41267" w:rsidRPr="00B75354" w14:paraId="3348134F" w14:textId="77777777" w:rsidTr="00443B59">
        <w:tc>
          <w:tcPr>
            <w:tcW w:w="3739" w:type="pct"/>
            <w:vAlign w:val="center"/>
          </w:tcPr>
          <w:p w14:paraId="046AF133" w14:textId="46CA77A8" w:rsidR="00F41267" w:rsidRPr="00B75354" w:rsidRDefault="00F41267" w:rsidP="00883BFB">
            <w:pPr>
              <w:spacing w:after="0"/>
              <w:rPr>
                <w:rFonts w:cs="Arial"/>
              </w:rPr>
            </w:pPr>
            <w:r w:rsidRPr="00B75354">
              <w:rPr>
                <w:rFonts w:cs="Arial"/>
                <w:color w:val="4BACC6" w:themeColor="accent5"/>
              </w:rPr>
              <w:t>[####]</w:t>
            </w:r>
          </w:p>
        </w:tc>
        <w:tc>
          <w:tcPr>
            <w:tcW w:w="1261" w:type="pct"/>
            <w:vAlign w:val="center"/>
          </w:tcPr>
          <w:p w14:paraId="15B3F198" w14:textId="77777777" w:rsidR="00F41267" w:rsidRPr="00B75354" w:rsidRDefault="00F41267" w:rsidP="00442881">
            <w:pPr>
              <w:spacing w:after="0"/>
              <w:jc w:val="center"/>
              <w:rPr>
                <w:rFonts w:cs="Arial"/>
              </w:rPr>
            </w:pPr>
            <w:r w:rsidRPr="00B75354">
              <w:rPr>
                <w:rFonts w:cs="Arial"/>
                <w:color w:val="4BACC6" w:themeColor="accent5"/>
              </w:rPr>
              <w:t>[####]</w:t>
            </w:r>
          </w:p>
        </w:tc>
      </w:tr>
    </w:tbl>
    <w:p w14:paraId="04C65286" w14:textId="77777777" w:rsidR="007076A3" w:rsidRPr="00B75354" w:rsidRDefault="007076A3" w:rsidP="00D262B2">
      <w:pPr>
        <w:rPr>
          <w:rFonts w:cs="Arial"/>
        </w:rPr>
      </w:pPr>
    </w:p>
    <w:p w14:paraId="475884F8" w14:textId="77777777" w:rsidR="007076A3" w:rsidRPr="00B75354" w:rsidRDefault="007076A3" w:rsidP="00D262B2">
      <w:pPr>
        <w:pStyle w:val="Heading30"/>
        <w:rPr>
          <w:rFonts w:cs="Arial"/>
          <w:sz w:val="22"/>
        </w:rPr>
      </w:pPr>
      <w:r w:rsidRPr="00B75354">
        <w:rPr>
          <w:rFonts w:cs="Arial"/>
          <w:sz w:val="22"/>
        </w:rPr>
        <w:t>DISCUSSION</w:t>
      </w:r>
    </w:p>
    <w:p w14:paraId="29F1F0F7" w14:textId="243CDCC3" w:rsidR="007076A3" w:rsidRPr="00B75354" w:rsidRDefault="007076A3" w:rsidP="00D262B2">
      <w:pPr>
        <w:rPr>
          <w:rFonts w:cs="Arial"/>
        </w:rPr>
      </w:pPr>
      <w:r w:rsidRPr="00B75354">
        <w:rPr>
          <w:rFonts w:cs="Arial"/>
        </w:rPr>
        <w:t xml:space="preserve">Outline any issues you would like to highlight and clarify with the </w:t>
      </w:r>
      <w:r w:rsidR="00442881">
        <w:rPr>
          <w:rFonts w:cs="Arial"/>
        </w:rPr>
        <w:t>Certified Assessor(s)</w:t>
      </w:r>
      <w:r w:rsidRPr="00B75354">
        <w:rPr>
          <w:rFonts w:cs="Arial"/>
        </w:rPr>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076A3" w:rsidRPr="00B75354" w14:paraId="7F9832B1" w14:textId="77777777" w:rsidTr="00D15024">
        <w:tc>
          <w:tcPr>
            <w:tcW w:w="9243" w:type="dxa"/>
            <w:shd w:val="clear" w:color="auto" w:fill="F2F2F2" w:themeFill="background1" w:themeFillShade="F2"/>
            <w:vAlign w:val="center"/>
          </w:tcPr>
          <w:p w14:paraId="24165A32" w14:textId="77777777" w:rsidR="007076A3" w:rsidRPr="00B75354" w:rsidRDefault="007076A3" w:rsidP="00D262B2">
            <w:pPr>
              <w:rPr>
                <w:rFonts w:cs="Arial"/>
              </w:rPr>
            </w:pPr>
          </w:p>
          <w:p w14:paraId="088EE777" w14:textId="77777777" w:rsidR="00F41267" w:rsidRPr="00B75354" w:rsidRDefault="00F41267" w:rsidP="00D262B2">
            <w:pPr>
              <w:rPr>
                <w:rFonts w:cs="Arial"/>
              </w:rPr>
            </w:pPr>
          </w:p>
          <w:p w14:paraId="41B60986" w14:textId="77777777" w:rsidR="00F41267" w:rsidRPr="00B75354" w:rsidRDefault="00F41267" w:rsidP="00D262B2">
            <w:pPr>
              <w:rPr>
                <w:rFonts w:cs="Arial"/>
              </w:rPr>
            </w:pPr>
          </w:p>
        </w:tc>
      </w:tr>
    </w:tbl>
    <w:p w14:paraId="0CDDA86A" w14:textId="77777777" w:rsidR="007076A3" w:rsidRPr="00B75354" w:rsidRDefault="007076A3" w:rsidP="00D262B2">
      <w:pPr>
        <w:rPr>
          <w:rFonts w:cs="Arial"/>
        </w:rPr>
      </w:pPr>
    </w:p>
    <w:p w14:paraId="6A920094" w14:textId="77777777" w:rsidR="00AC7366" w:rsidRPr="00B75354" w:rsidRDefault="00AC7366">
      <w:pPr>
        <w:spacing w:after="0" w:line="240" w:lineRule="auto"/>
        <w:rPr>
          <w:rFonts w:cs="Arial"/>
          <w:bCs/>
          <w:caps/>
          <w:color w:val="56B3D0"/>
          <w:sz w:val="28"/>
          <w:szCs w:val="28"/>
        </w:rPr>
      </w:pPr>
      <w:r w:rsidRPr="00B75354">
        <w:rPr>
          <w:rFonts w:cs="Arial"/>
        </w:rPr>
        <w:br w:type="page"/>
      </w:r>
    </w:p>
    <w:p w14:paraId="2E92A494" w14:textId="6A16E9C7" w:rsidR="007076A3" w:rsidRPr="00B75354" w:rsidRDefault="007076A3" w:rsidP="00D262B2">
      <w:pPr>
        <w:pStyle w:val="Heading2"/>
      </w:pPr>
      <w:r w:rsidRPr="00B75354">
        <w:t xml:space="preserve">7.3 </w:t>
      </w:r>
      <w:r w:rsidR="00AC7366" w:rsidRPr="00B75354">
        <w:t>BEST PRACTICE PROCEDURES FOR INDOOR ENVIRONMENT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076A3" w:rsidRPr="00B75354" w14:paraId="7366C35D" w14:textId="77777777" w:rsidTr="004B7F49">
        <w:tc>
          <w:tcPr>
            <w:tcW w:w="3994" w:type="pct"/>
            <w:vAlign w:val="center"/>
          </w:tcPr>
          <w:p w14:paraId="4AC092D6" w14:textId="317FC7B9" w:rsidR="007076A3" w:rsidRPr="00B75354" w:rsidRDefault="00AC7366" w:rsidP="004B7F49">
            <w:pPr>
              <w:spacing w:after="0"/>
              <w:rPr>
                <w:rFonts w:cs="Arial"/>
              </w:rPr>
            </w:pPr>
            <w:r w:rsidRPr="00B75354">
              <w:rPr>
                <w:rFonts w:eastAsia="Times New Roman" w:cs="Arial"/>
              </w:rPr>
              <w:t>Have best practice procedures for indoor environment</w:t>
            </w:r>
            <w:r w:rsidR="007076A3" w:rsidRPr="00B75354">
              <w:rPr>
                <w:rFonts w:cs="Arial"/>
              </w:rPr>
              <w:t xml:space="preserve"> </w:t>
            </w:r>
            <w:r w:rsidRPr="00B75354">
              <w:rPr>
                <w:rFonts w:cs="Arial"/>
              </w:rPr>
              <w:t xml:space="preserve">been implemented and </w:t>
            </w:r>
            <w:r w:rsidR="007076A3" w:rsidRPr="00B75354">
              <w:rPr>
                <w:rFonts w:cs="Arial"/>
              </w:rPr>
              <w:t>operational during the performance period.</w:t>
            </w:r>
          </w:p>
        </w:tc>
        <w:tc>
          <w:tcPr>
            <w:tcW w:w="1006" w:type="pct"/>
            <w:vAlign w:val="center"/>
          </w:tcPr>
          <w:p w14:paraId="58CE0A1C" w14:textId="77777777" w:rsidR="007076A3" w:rsidRPr="00B75354" w:rsidRDefault="007076A3" w:rsidP="004B7F49">
            <w:pPr>
              <w:spacing w:after="0"/>
              <w:jc w:val="center"/>
              <w:rPr>
                <w:rFonts w:cs="Arial"/>
                <w:color w:val="00B0F0"/>
              </w:rPr>
            </w:pPr>
            <w:r w:rsidRPr="00B75354">
              <w:rPr>
                <w:rFonts w:cs="Arial"/>
                <w:color w:val="00B0F0"/>
              </w:rPr>
              <w:t>[Y/N]</w:t>
            </w:r>
          </w:p>
        </w:tc>
      </w:tr>
    </w:tbl>
    <w:p w14:paraId="3D1F32E3" w14:textId="77777777" w:rsidR="00AC7366" w:rsidRPr="00B75354" w:rsidRDefault="00AC7366" w:rsidP="00D262B2">
      <w:pPr>
        <w:rPr>
          <w:rFonts w:eastAsia="Times New Roman" w:cs="Arial"/>
        </w:rPr>
      </w:pPr>
    </w:p>
    <w:p w14:paraId="17E9B613" w14:textId="23ABEBE1" w:rsidR="00AC7366" w:rsidRPr="00B75354" w:rsidRDefault="00AC7366" w:rsidP="00D262B2">
      <w:pPr>
        <w:rPr>
          <w:rFonts w:eastAsia="Times New Roman" w:cs="Arial"/>
        </w:rPr>
      </w:pPr>
      <w:r w:rsidRPr="00B75354">
        <w:rPr>
          <w:rFonts w:eastAsia="Times New Roman" w:cs="Arial"/>
        </w:rPr>
        <w:t>Demonstrate that best practice procedures for indoor environment</w:t>
      </w:r>
      <w:r w:rsidRPr="00B75354">
        <w:rPr>
          <w:rFonts w:cs="Arial"/>
        </w:rPr>
        <w:t xml:space="preserve"> </w:t>
      </w:r>
      <w:r w:rsidR="007B5AEC" w:rsidRPr="00B75354">
        <w:rPr>
          <w:rFonts w:cs="Arial"/>
        </w:rPr>
        <w:t xml:space="preserve">have </w:t>
      </w:r>
      <w:r w:rsidRPr="00B75354">
        <w:rPr>
          <w:rFonts w:cs="Arial"/>
        </w:rPr>
        <w:t>been implemented and are operational as appropriate for the building ownership structure, by referencing supporting evidence attached to the Submission Template that covers</w:t>
      </w:r>
      <w:r w:rsidRPr="00B75354">
        <w:rPr>
          <w:rFonts w:eastAsia="Times New Roman" w:cs="Arial"/>
        </w:rPr>
        <w:t xml:space="preserve"> the following</w:t>
      </w:r>
      <w:r w:rsidRPr="00B75354">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C7366" w:rsidRPr="00B75354" w14:paraId="65251E91" w14:textId="77777777" w:rsidTr="004B7F49">
        <w:tc>
          <w:tcPr>
            <w:tcW w:w="2500" w:type="pct"/>
            <w:vAlign w:val="center"/>
          </w:tcPr>
          <w:p w14:paraId="3895CE52" w14:textId="77777777" w:rsidR="00AC7366" w:rsidRPr="00B75354" w:rsidRDefault="00AC7366" w:rsidP="004B7F49">
            <w:pPr>
              <w:spacing w:after="0"/>
              <w:rPr>
                <w:rFonts w:ascii="Arial" w:hAnsi="Arial" w:cs="Arial"/>
                <w:b/>
              </w:rPr>
            </w:pPr>
            <w:r w:rsidRPr="00B75354">
              <w:rPr>
                <w:rFonts w:ascii="Arial" w:hAnsi="Arial" w:cs="Arial"/>
                <w:b/>
              </w:rPr>
              <w:t>Requirements</w:t>
            </w:r>
          </w:p>
        </w:tc>
        <w:tc>
          <w:tcPr>
            <w:tcW w:w="2500" w:type="pct"/>
            <w:vAlign w:val="center"/>
          </w:tcPr>
          <w:p w14:paraId="6618EC10" w14:textId="77777777" w:rsidR="00AC7366" w:rsidRPr="00B75354" w:rsidRDefault="00AC7366" w:rsidP="004B7F49">
            <w:pPr>
              <w:spacing w:after="0"/>
              <w:rPr>
                <w:rStyle w:val="Strong"/>
                <w:rFonts w:cs="Arial"/>
              </w:rPr>
            </w:pPr>
            <w:r w:rsidRPr="00B75354">
              <w:rPr>
                <w:rStyle w:val="Strong"/>
                <w:rFonts w:cs="Arial"/>
              </w:rPr>
              <w:t>Supporting Evidence</w:t>
            </w:r>
          </w:p>
        </w:tc>
      </w:tr>
      <w:tr w:rsidR="00AC7366" w:rsidRPr="00B75354" w14:paraId="72EFE3F5" w14:textId="77777777" w:rsidTr="004B7F49">
        <w:tc>
          <w:tcPr>
            <w:tcW w:w="5000" w:type="pct"/>
            <w:gridSpan w:val="2"/>
            <w:vAlign w:val="center"/>
          </w:tcPr>
          <w:p w14:paraId="45233688" w14:textId="7C2944E0" w:rsidR="00AC7366" w:rsidRPr="00B75354" w:rsidRDefault="00AC7366" w:rsidP="004B7F49">
            <w:pPr>
              <w:pStyle w:val="Heading30"/>
              <w:spacing w:after="0"/>
              <w:rPr>
                <w:rFonts w:ascii="Arial" w:hAnsi="Arial" w:cs="Arial"/>
                <w:sz w:val="20"/>
                <w:szCs w:val="22"/>
              </w:rPr>
            </w:pPr>
            <w:r w:rsidRPr="00B75354">
              <w:rPr>
                <w:rFonts w:ascii="Arial" w:hAnsi="Arial" w:cs="Arial"/>
                <w:sz w:val="20"/>
                <w:szCs w:val="22"/>
              </w:rPr>
              <w:t>7.3.1 Procedure requirements</w:t>
            </w:r>
          </w:p>
        </w:tc>
      </w:tr>
      <w:tr w:rsidR="00AC7366" w:rsidRPr="00B75354" w14:paraId="4E6E2F0B" w14:textId="77777777" w:rsidTr="004B7F49">
        <w:tc>
          <w:tcPr>
            <w:tcW w:w="5000" w:type="pct"/>
            <w:gridSpan w:val="2"/>
            <w:vAlign w:val="center"/>
          </w:tcPr>
          <w:p w14:paraId="5C128B13" w14:textId="641C4651" w:rsidR="00AC7366" w:rsidRPr="00B75354" w:rsidRDefault="00CA4917" w:rsidP="004B7F49">
            <w:pPr>
              <w:spacing w:after="0"/>
              <w:rPr>
                <w:rStyle w:val="Strong"/>
                <w:rFonts w:cs="Arial"/>
                <w:b w:val="0"/>
                <w:bCs w:val="0"/>
              </w:rPr>
            </w:pPr>
            <w:r w:rsidRPr="00B75354">
              <w:rPr>
                <w:rFonts w:ascii="Arial" w:hAnsi="Arial" w:cs="Arial"/>
              </w:rPr>
              <w:t>7.3.1</w:t>
            </w:r>
            <w:r w:rsidR="00AC7366" w:rsidRPr="00B75354">
              <w:rPr>
                <w:rFonts w:ascii="Arial" w:hAnsi="Arial" w:cs="Arial"/>
              </w:rPr>
              <w:t>.1 Show how the procedures to monitor, measure and manage relevant indoor environment attributes and their ongoing performance, are written into operational requirements and/or operation and maintenance (O&amp;M) procedures address the following issues:</w:t>
            </w:r>
          </w:p>
        </w:tc>
      </w:tr>
      <w:tr w:rsidR="00AC7366" w:rsidRPr="00B75354" w14:paraId="660F5D16" w14:textId="77777777" w:rsidTr="004B7F49">
        <w:tc>
          <w:tcPr>
            <w:tcW w:w="2500" w:type="pct"/>
            <w:vAlign w:val="center"/>
          </w:tcPr>
          <w:p w14:paraId="740F9C59" w14:textId="4D0B5361" w:rsidR="00AC7366" w:rsidRPr="00B75354" w:rsidRDefault="00AC7366" w:rsidP="004B7F49">
            <w:pPr>
              <w:spacing w:after="0"/>
              <w:rPr>
                <w:rFonts w:ascii="Arial" w:hAnsi="Arial" w:cs="Arial"/>
              </w:rPr>
            </w:pPr>
            <w:r w:rsidRPr="00B75354">
              <w:rPr>
                <w:rFonts w:ascii="Arial" w:hAnsi="Arial" w:cs="Arial"/>
              </w:rPr>
              <w:t xml:space="preserve">a. </w:t>
            </w:r>
            <w:r w:rsidRPr="00B75354">
              <w:rPr>
                <w:rFonts w:ascii="Arial" w:eastAsia="Times New Roman" w:hAnsi="Arial" w:cs="Arial"/>
              </w:rPr>
              <w:t>Scope of indoor environment measurements, as defined in 7.3.1.2</w:t>
            </w:r>
            <w:r w:rsidR="00EF3D3A" w:rsidRPr="00B75354">
              <w:rPr>
                <w:rFonts w:ascii="Arial" w:eastAsia="Times New Roman" w:hAnsi="Arial" w:cs="Arial"/>
              </w:rPr>
              <w:t>;</w:t>
            </w:r>
          </w:p>
        </w:tc>
        <w:tc>
          <w:tcPr>
            <w:tcW w:w="2500" w:type="pct"/>
            <w:shd w:val="clear" w:color="auto" w:fill="F2F2F2" w:themeFill="background1" w:themeFillShade="F2"/>
            <w:vAlign w:val="center"/>
          </w:tcPr>
          <w:p w14:paraId="15EDFCFE" w14:textId="77777777" w:rsidR="00AC7366" w:rsidRPr="00B75354" w:rsidRDefault="00AC7366" w:rsidP="004B7F49">
            <w:pPr>
              <w:spacing w:after="0"/>
              <w:rPr>
                <w:rStyle w:val="Strong"/>
                <w:rFonts w:cs="Arial"/>
              </w:rPr>
            </w:pPr>
          </w:p>
        </w:tc>
      </w:tr>
      <w:tr w:rsidR="00AC7366" w:rsidRPr="00B75354" w14:paraId="51178E84" w14:textId="77777777" w:rsidTr="004B7F49">
        <w:tc>
          <w:tcPr>
            <w:tcW w:w="2500" w:type="pct"/>
            <w:vAlign w:val="center"/>
          </w:tcPr>
          <w:p w14:paraId="7672F366" w14:textId="16EAF27F" w:rsidR="00AC7366" w:rsidRPr="00B75354" w:rsidRDefault="00AC7366" w:rsidP="004B7F49">
            <w:pPr>
              <w:spacing w:after="0"/>
              <w:rPr>
                <w:rFonts w:ascii="Arial" w:eastAsia="Times New Roman" w:hAnsi="Arial" w:cs="Arial"/>
              </w:rPr>
            </w:pPr>
            <w:r w:rsidRPr="00B75354">
              <w:rPr>
                <w:rFonts w:ascii="Arial" w:hAnsi="Arial" w:cs="Arial"/>
              </w:rPr>
              <w:t xml:space="preserve">b. </w:t>
            </w:r>
            <w:r w:rsidRPr="00B75354">
              <w:rPr>
                <w:rFonts w:ascii="Arial" w:eastAsia="Times New Roman" w:hAnsi="Arial" w:cs="Arial"/>
              </w:rPr>
              <w:t>Frequency of measurements, including reference time intervals</w:t>
            </w:r>
            <w:r w:rsidRPr="00B75354">
              <w:rPr>
                <w:rFonts w:ascii="Arial" w:hAnsi="Arial" w:cs="Arial"/>
              </w:rPr>
              <w:t>;</w:t>
            </w:r>
          </w:p>
        </w:tc>
        <w:tc>
          <w:tcPr>
            <w:tcW w:w="2500" w:type="pct"/>
            <w:shd w:val="clear" w:color="auto" w:fill="F2F2F2" w:themeFill="background1" w:themeFillShade="F2"/>
            <w:vAlign w:val="center"/>
          </w:tcPr>
          <w:p w14:paraId="32F08B2A" w14:textId="77777777" w:rsidR="00AC7366" w:rsidRPr="00B75354" w:rsidRDefault="00AC7366" w:rsidP="004B7F49">
            <w:pPr>
              <w:spacing w:after="0"/>
              <w:rPr>
                <w:rStyle w:val="Strong"/>
                <w:rFonts w:cs="Arial"/>
              </w:rPr>
            </w:pPr>
          </w:p>
        </w:tc>
      </w:tr>
      <w:tr w:rsidR="00AC7366" w:rsidRPr="00B75354" w14:paraId="711F7614" w14:textId="77777777" w:rsidTr="004B7F49">
        <w:tc>
          <w:tcPr>
            <w:tcW w:w="2500" w:type="pct"/>
            <w:vAlign w:val="center"/>
          </w:tcPr>
          <w:p w14:paraId="68C7913A" w14:textId="3C5E4214" w:rsidR="00AC7366" w:rsidRPr="00B75354" w:rsidRDefault="00AC7366" w:rsidP="004B7F49">
            <w:pPr>
              <w:spacing w:after="0"/>
              <w:rPr>
                <w:rFonts w:ascii="Arial" w:eastAsia="Times New Roman" w:hAnsi="Arial" w:cs="Arial"/>
              </w:rPr>
            </w:pPr>
            <w:r w:rsidRPr="00B75354">
              <w:rPr>
                <w:rFonts w:ascii="Arial" w:eastAsia="Times New Roman" w:hAnsi="Arial" w:cs="Arial"/>
              </w:rPr>
              <w:t>c. Location of measurements, including alternatives for any locations that may not be available when physical measurements are taken</w:t>
            </w:r>
            <w:r w:rsidR="00EF3D3A" w:rsidRPr="00B75354">
              <w:rPr>
                <w:rFonts w:ascii="Arial" w:eastAsia="Times New Roman" w:hAnsi="Arial" w:cs="Arial"/>
              </w:rPr>
              <w:t>;</w:t>
            </w:r>
          </w:p>
        </w:tc>
        <w:tc>
          <w:tcPr>
            <w:tcW w:w="2500" w:type="pct"/>
            <w:shd w:val="clear" w:color="auto" w:fill="F2F2F2" w:themeFill="background1" w:themeFillShade="F2"/>
            <w:vAlign w:val="center"/>
          </w:tcPr>
          <w:p w14:paraId="4B1B4B2A" w14:textId="77777777" w:rsidR="00AC7366" w:rsidRPr="00B75354" w:rsidRDefault="00AC7366" w:rsidP="004B7F49">
            <w:pPr>
              <w:spacing w:after="0"/>
              <w:rPr>
                <w:rStyle w:val="Strong"/>
                <w:rFonts w:cs="Arial"/>
              </w:rPr>
            </w:pPr>
          </w:p>
        </w:tc>
      </w:tr>
      <w:tr w:rsidR="00AC7366" w:rsidRPr="00B75354" w14:paraId="33B43AAC" w14:textId="77777777" w:rsidTr="004B7F49">
        <w:tc>
          <w:tcPr>
            <w:tcW w:w="2500" w:type="pct"/>
            <w:vAlign w:val="center"/>
          </w:tcPr>
          <w:p w14:paraId="2A28CEC6" w14:textId="23715BE1" w:rsidR="00AC7366" w:rsidRPr="00B75354" w:rsidRDefault="00AC7366" w:rsidP="004B7F49">
            <w:pPr>
              <w:spacing w:after="0"/>
              <w:rPr>
                <w:rFonts w:ascii="Arial" w:hAnsi="Arial" w:cs="Arial"/>
              </w:rPr>
            </w:pPr>
            <w:r w:rsidRPr="00B75354">
              <w:rPr>
                <w:rFonts w:ascii="Arial" w:eastAsia="Times New Roman" w:hAnsi="Arial" w:cs="Arial"/>
              </w:rPr>
              <w:t>d. Recording and reporting mechanism of measurement results</w:t>
            </w:r>
            <w:r w:rsidR="00EF3D3A" w:rsidRPr="00B75354">
              <w:rPr>
                <w:rFonts w:ascii="Arial" w:eastAsia="Times New Roman" w:hAnsi="Arial" w:cs="Arial"/>
              </w:rPr>
              <w:t>;</w:t>
            </w:r>
          </w:p>
        </w:tc>
        <w:tc>
          <w:tcPr>
            <w:tcW w:w="2500" w:type="pct"/>
            <w:shd w:val="clear" w:color="auto" w:fill="F2F2F2" w:themeFill="background1" w:themeFillShade="F2"/>
            <w:vAlign w:val="center"/>
          </w:tcPr>
          <w:p w14:paraId="7A914FED" w14:textId="77777777" w:rsidR="00AC7366" w:rsidRPr="00B75354" w:rsidRDefault="00AC7366" w:rsidP="004B7F49">
            <w:pPr>
              <w:spacing w:after="0"/>
              <w:rPr>
                <w:rStyle w:val="Strong"/>
                <w:rFonts w:cs="Arial"/>
              </w:rPr>
            </w:pPr>
          </w:p>
        </w:tc>
      </w:tr>
      <w:tr w:rsidR="00AC7366" w:rsidRPr="00B75354" w14:paraId="36E4B66B" w14:textId="77777777" w:rsidTr="004B7F49">
        <w:tc>
          <w:tcPr>
            <w:tcW w:w="2500" w:type="pct"/>
            <w:vAlign w:val="center"/>
          </w:tcPr>
          <w:p w14:paraId="389B4A9F" w14:textId="4EDE97BC" w:rsidR="00AC7366" w:rsidRPr="00B75354" w:rsidRDefault="00AC7366" w:rsidP="004B7F49">
            <w:pPr>
              <w:spacing w:after="0"/>
              <w:rPr>
                <w:rFonts w:ascii="Arial" w:eastAsia="Times New Roman" w:hAnsi="Arial" w:cs="Arial"/>
              </w:rPr>
            </w:pPr>
            <w:r w:rsidRPr="00B75354">
              <w:rPr>
                <w:rFonts w:ascii="Arial" w:eastAsia="Times New Roman" w:hAnsi="Arial" w:cs="Arial"/>
              </w:rPr>
              <w:t xml:space="preserve">e. Procedures for prompt adjustments or repairs in response </w:t>
            </w:r>
            <w:r w:rsidR="00EF3D3A" w:rsidRPr="00B75354">
              <w:rPr>
                <w:rFonts w:ascii="Arial" w:eastAsia="Times New Roman" w:hAnsi="Arial" w:cs="Arial"/>
              </w:rPr>
              <w:t xml:space="preserve">to non-compliance with physical </w:t>
            </w:r>
            <w:r w:rsidRPr="00B75354">
              <w:rPr>
                <w:rFonts w:ascii="Arial" w:eastAsia="Times New Roman" w:hAnsi="Arial" w:cs="Arial"/>
              </w:rPr>
              <w:t>measurements taken</w:t>
            </w:r>
            <w:r w:rsidR="00EF3D3A" w:rsidRPr="00B75354">
              <w:rPr>
                <w:rFonts w:ascii="Arial" w:eastAsia="Times New Roman" w:hAnsi="Arial" w:cs="Arial"/>
              </w:rPr>
              <w:t>;</w:t>
            </w:r>
          </w:p>
        </w:tc>
        <w:tc>
          <w:tcPr>
            <w:tcW w:w="2500" w:type="pct"/>
            <w:shd w:val="clear" w:color="auto" w:fill="F2F2F2" w:themeFill="background1" w:themeFillShade="F2"/>
            <w:vAlign w:val="center"/>
          </w:tcPr>
          <w:p w14:paraId="388A90E0" w14:textId="77777777" w:rsidR="00AC7366" w:rsidRPr="00B75354" w:rsidRDefault="00AC7366" w:rsidP="004B7F49">
            <w:pPr>
              <w:spacing w:after="0"/>
              <w:rPr>
                <w:rStyle w:val="Strong"/>
                <w:rFonts w:cs="Arial"/>
              </w:rPr>
            </w:pPr>
          </w:p>
        </w:tc>
      </w:tr>
      <w:tr w:rsidR="00AC7366" w:rsidRPr="00B75354" w14:paraId="0997304E" w14:textId="77777777" w:rsidTr="004B7F49">
        <w:tc>
          <w:tcPr>
            <w:tcW w:w="2500" w:type="pct"/>
            <w:vAlign w:val="center"/>
          </w:tcPr>
          <w:p w14:paraId="038ECDB4" w14:textId="38DE36CD" w:rsidR="00AC7366" w:rsidRPr="00B75354" w:rsidRDefault="00EF3D3A" w:rsidP="004B7F49">
            <w:pPr>
              <w:spacing w:after="0"/>
              <w:rPr>
                <w:rFonts w:ascii="Arial" w:eastAsia="Times New Roman" w:hAnsi="Arial" w:cs="Arial"/>
              </w:rPr>
            </w:pPr>
            <w:r w:rsidRPr="00B75354">
              <w:rPr>
                <w:rFonts w:ascii="Arial" w:eastAsia="Times New Roman" w:hAnsi="Arial" w:cs="Arial"/>
              </w:rPr>
              <w:t xml:space="preserve">f. </w:t>
            </w:r>
            <w:r w:rsidR="00AC7366" w:rsidRPr="00B75354">
              <w:rPr>
                <w:rFonts w:ascii="Arial" w:eastAsia="Times New Roman" w:hAnsi="Arial" w:cs="Arial"/>
              </w:rPr>
              <w:t xml:space="preserve">Clearly outline the parties responsible for carrying out the </w:t>
            </w:r>
            <w:r w:rsidRPr="00B75354">
              <w:rPr>
                <w:rFonts w:ascii="Arial" w:eastAsia="Times New Roman" w:hAnsi="Arial" w:cs="Arial"/>
              </w:rPr>
              <w:t xml:space="preserve">quality of indoor air parameter </w:t>
            </w:r>
            <w:r w:rsidR="00AC7366" w:rsidRPr="00B75354">
              <w:rPr>
                <w:rFonts w:ascii="Arial" w:eastAsia="Times New Roman" w:hAnsi="Arial" w:cs="Arial"/>
              </w:rPr>
              <w:t>measurements</w:t>
            </w:r>
            <w:r w:rsidRPr="00B75354">
              <w:rPr>
                <w:rFonts w:ascii="Arial" w:eastAsia="Times New Roman" w:hAnsi="Arial" w:cs="Arial"/>
              </w:rPr>
              <w:t>; and</w:t>
            </w:r>
          </w:p>
        </w:tc>
        <w:tc>
          <w:tcPr>
            <w:tcW w:w="2500" w:type="pct"/>
            <w:shd w:val="clear" w:color="auto" w:fill="F2F2F2" w:themeFill="background1" w:themeFillShade="F2"/>
            <w:vAlign w:val="center"/>
          </w:tcPr>
          <w:p w14:paraId="18763335" w14:textId="77777777" w:rsidR="00AC7366" w:rsidRPr="00B75354" w:rsidRDefault="00AC7366" w:rsidP="004B7F49">
            <w:pPr>
              <w:spacing w:after="0"/>
              <w:rPr>
                <w:rStyle w:val="Strong"/>
                <w:rFonts w:cs="Arial"/>
              </w:rPr>
            </w:pPr>
          </w:p>
        </w:tc>
      </w:tr>
      <w:tr w:rsidR="00AC7366" w:rsidRPr="00B75354" w14:paraId="29C925B4" w14:textId="77777777" w:rsidTr="004B7F49">
        <w:tc>
          <w:tcPr>
            <w:tcW w:w="2500" w:type="pct"/>
            <w:vAlign w:val="center"/>
          </w:tcPr>
          <w:p w14:paraId="70C1D870" w14:textId="2BC290A8" w:rsidR="00AC7366" w:rsidRPr="00B75354" w:rsidRDefault="00EF3D3A" w:rsidP="004B7F49">
            <w:pPr>
              <w:spacing w:after="0"/>
              <w:rPr>
                <w:rFonts w:ascii="Arial" w:hAnsi="Arial" w:cs="Arial"/>
              </w:rPr>
            </w:pPr>
            <w:r w:rsidRPr="00B75354">
              <w:rPr>
                <w:rFonts w:ascii="Arial" w:eastAsia="Times New Roman" w:hAnsi="Arial" w:cs="Arial"/>
              </w:rPr>
              <w:t xml:space="preserve">g. </w:t>
            </w:r>
            <w:r w:rsidR="00AC7366" w:rsidRPr="00B75354">
              <w:rPr>
                <w:rFonts w:ascii="Arial" w:eastAsia="Times New Roman" w:hAnsi="Arial" w:cs="Arial"/>
              </w:rPr>
              <w:t>Specifications for equipment required for measurements, including calibration requirements</w:t>
            </w:r>
            <w:r w:rsidR="00CA4917" w:rsidRPr="00B75354">
              <w:rPr>
                <w:rFonts w:ascii="Arial" w:eastAsia="Times New Roman" w:hAnsi="Arial" w:cs="Arial"/>
              </w:rPr>
              <w:t>.</w:t>
            </w:r>
          </w:p>
        </w:tc>
        <w:tc>
          <w:tcPr>
            <w:tcW w:w="2500" w:type="pct"/>
            <w:shd w:val="clear" w:color="auto" w:fill="F2F2F2" w:themeFill="background1" w:themeFillShade="F2"/>
            <w:vAlign w:val="center"/>
          </w:tcPr>
          <w:p w14:paraId="57992910" w14:textId="77777777" w:rsidR="00AC7366" w:rsidRPr="00B75354" w:rsidRDefault="00AC7366" w:rsidP="004B7F49">
            <w:pPr>
              <w:spacing w:after="0"/>
              <w:rPr>
                <w:rStyle w:val="Strong"/>
                <w:rFonts w:cs="Arial"/>
              </w:rPr>
            </w:pPr>
          </w:p>
        </w:tc>
      </w:tr>
    </w:tbl>
    <w:p w14:paraId="79BF022E" w14:textId="77777777" w:rsidR="00955086" w:rsidRDefault="00955086">
      <w:r>
        <w:rPr>
          <w:b/>
        </w:rP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C7366" w:rsidRPr="00B75354" w14:paraId="51FAB8FE" w14:textId="77777777" w:rsidTr="004B7F49">
        <w:tc>
          <w:tcPr>
            <w:tcW w:w="5000" w:type="pct"/>
            <w:gridSpan w:val="2"/>
            <w:vAlign w:val="center"/>
          </w:tcPr>
          <w:p w14:paraId="0FC34A01" w14:textId="3C1E841C" w:rsidR="00AC7366" w:rsidRPr="00B75354" w:rsidRDefault="00EF3D3A" w:rsidP="004B7F49">
            <w:pPr>
              <w:pStyle w:val="Heading40"/>
              <w:spacing w:after="0"/>
              <w:rPr>
                <w:rStyle w:val="Strong"/>
                <w:rFonts w:cs="Arial"/>
              </w:rPr>
            </w:pPr>
            <w:r w:rsidRPr="00B75354">
              <w:rPr>
                <w:rFonts w:ascii="Arial" w:hAnsi="Arial" w:cs="Arial"/>
              </w:rPr>
              <w:t>7.3.1</w:t>
            </w:r>
            <w:r w:rsidR="00AC7366" w:rsidRPr="00B75354">
              <w:rPr>
                <w:rFonts w:ascii="Arial" w:hAnsi="Arial" w:cs="Arial"/>
              </w:rPr>
              <w:t xml:space="preserve">.2 Show how </w:t>
            </w:r>
            <w:r w:rsidRPr="00B75354">
              <w:rPr>
                <w:rFonts w:ascii="Arial" w:hAnsi="Arial" w:cs="Arial"/>
              </w:rPr>
              <w:t>the scope of these procedures includes at least 3 of the following items</w:t>
            </w:r>
            <w:r w:rsidR="00AC7366" w:rsidRPr="00B75354">
              <w:rPr>
                <w:rFonts w:ascii="Arial" w:hAnsi="Arial" w:cs="Arial"/>
              </w:rPr>
              <w:t>:</w:t>
            </w:r>
          </w:p>
        </w:tc>
      </w:tr>
      <w:tr w:rsidR="00AC7366" w:rsidRPr="00B75354" w14:paraId="3BB3F718" w14:textId="77777777" w:rsidTr="004B7F49">
        <w:tc>
          <w:tcPr>
            <w:tcW w:w="2500" w:type="pct"/>
            <w:vAlign w:val="center"/>
          </w:tcPr>
          <w:p w14:paraId="1A97BDB2" w14:textId="693A0A57" w:rsidR="00AC7366" w:rsidRPr="00B75354" w:rsidRDefault="00AC7366" w:rsidP="004B7F49">
            <w:pPr>
              <w:spacing w:after="0"/>
              <w:rPr>
                <w:rFonts w:ascii="Arial" w:hAnsi="Arial" w:cs="Arial"/>
              </w:rPr>
            </w:pPr>
            <w:r w:rsidRPr="00B75354">
              <w:rPr>
                <w:rFonts w:ascii="Arial" w:hAnsi="Arial" w:cs="Arial"/>
              </w:rPr>
              <w:t xml:space="preserve">a. </w:t>
            </w:r>
            <w:r w:rsidR="00EF3D3A" w:rsidRPr="00B75354">
              <w:rPr>
                <w:rFonts w:ascii="Arial" w:hAnsi="Arial" w:cs="Arial"/>
              </w:rPr>
              <w:t>Provision of fresh air to regularly occupied primary spaces, either air flow or CO</w:t>
            </w:r>
            <w:r w:rsidR="00EF3D3A" w:rsidRPr="00B75354">
              <w:rPr>
                <w:rFonts w:ascii="Arial" w:hAnsi="Arial" w:cs="Arial"/>
                <w:vertAlign w:val="subscript"/>
              </w:rPr>
              <w:t>2</w:t>
            </w:r>
            <w:r w:rsidR="00EF3D3A" w:rsidRPr="00B75354">
              <w:rPr>
                <w:rFonts w:ascii="Arial" w:hAnsi="Arial" w:cs="Arial"/>
              </w:rPr>
              <w:t xml:space="preserve"> concentration</w:t>
            </w:r>
            <w:r w:rsidR="00CA4917" w:rsidRPr="00B75354">
              <w:rPr>
                <w:rFonts w:ascii="Arial" w:hAnsi="Arial" w:cs="Arial"/>
              </w:rPr>
              <w:t>;</w:t>
            </w:r>
          </w:p>
        </w:tc>
        <w:tc>
          <w:tcPr>
            <w:tcW w:w="2500" w:type="pct"/>
            <w:shd w:val="clear" w:color="auto" w:fill="F2F2F2" w:themeFill="background1" w:themeFillShade="F2"/>
            <w:vAlign w:val="center"/>
          </w:tcPr>
          <w:p w14:paraId="4A550BD6" w14:textId="77777777" w:rsidR="00AC7366" w:rsidRPr="00B75354" w:rsidRDefault="00AC7366" w:rsidP="004B7F49">
            <w:pPr>
              <w:spacing w:after="0"/>
              <w:rPr>
                <w:rStyle w:val="Strong"/>
                <w:rFonts w:cs="Arial"/>
              </w:rPr>
            </w:pPr>
          </w:p>
        </w:tc>
      </w:tr>
      <w:tr w:rsidR="00AC7366" w:rsidRPr="00B75354" w14:paraId="0B8C8A61" w14:textId="77777777" w:rsidTr="004B7F49">
        <w:tc>
          <w:tcPr>
            <w:tcW w:w="2500" w:type="pct"/>
            <w:vAlign w:val="center"/>
          </w:tcPr>
          <w:p w14:paraId="021B3235" w14:textId="72AB9D45" w:rsidR="00AC7366" w:rsidRPr="00B75354" w:rsidRDefault="00AC7366" w:rsidP="004B7F49">
            <w:pPr>
              <w:spacing w:after="0"/>
              <w:rPr>
                <w:rFonts w:ascii="Arial" w:eastAsia="Times New Roman" w:hAnsi="Arial" w:cs="Arial"/>
              </w:rPr>
            </w:pPr>
            <w:r w:rsidRPr="00B75354">
              <w:rPr>
                <w:rFonts w:ascii="Arial" w:hAnsi="Arial" w:cs="Arial"/>
              </w:rPr>
              <w:t xml:space="preserve">b. </w:t>
            </w:r>
            <w:r w:rsidR="00EF3D3A" w:rsidRPr="00B75354">
              <w:rPr>
                <w:rFonts w:ascii="Arial" w:hAnsi="Arial" w:cs="Arial"/>
              </w:rPr>
              <w:t>Indoor temperature within regularly occupied primary spaces</w:t>
            </w:r>
            <w:r w:rsidR="00CA4917" w:rsidRPr="00B75354">
              <w:rPr>
                <w:rFonts w:ascii="Arial" w:hAnsi="Arial" w:cs="Arial"/>
              </w:rPr>
              <w:t>;</w:t>
            </w:r>
          </w:p>
        </w:tc>
        <w:tc>
          <w:tcPr>
            <w:tcW w:w="2500" w:type="pct"/>
            <w:shd w:val="clear" w:color="auto" w:fill="F2F2F2" w:themeFill="background1" w:themeFillShade="F2"/>
            <w:vAlign w:val="center"/>
          </w:tcPr>
          <w:p w14:paraId="6861D09A" w14:textId="77777777" w:rsidR="00AC7366" w:rsidRPr="00B75354" w:rsidRDefault="00AC7366" w:rsidP="004B7F49">
            <w:pPr>
              <w:spacing w:after="0"/>
              <w:rPr>
                <w:rStyle w:val="Strong"/>
                <w:rFonts w:cs="Arial"/>
              </w:rPr>
            </w:pPr>
          </w:p>
        </w:tc>
      </w:tr>
      <w:tr w:rsidR="00EF3D3A" w:rsidRPr="00B75354" w14:paraId="518DC3FC" w14:textId="77777777" w:rsidTr="004B7F49">
        <w:tc>
          <w:tcPr>
            <w:tcW w:w="2500" w:type="pct"/>
            <w:vAlign w:val="center"/>
          </w:tcPr>
          <w:p w14:paraId="185AB753" w14:textId="3CBD4EF6" w:rsidR="00EF3D3A" w:rsidRPr="00B75354" w:rsidRDefault="00EF3D3A" w:rsidP="004B7F49">
            <w:pPr>
              <w:spacing w:after="0"/>
              <w:rPr>
                <w:rFonts w:ascii="Arial" w:hAnsi="Arial" w:cs="Arial"/>
              </w:rPr>
            </w:pPr>
            <w:r w:rsidRPr="00B75354">
              <w:rPr>
                <w:rFonts w:ascii="Arial" w:hAnsi="Arial" w:cs="Arial"/>
              </w:rPr>
              <w:t>c. Relative humidity within regularly occupied primary spaces</w:t>
            </w:r>
            <w:r w:rsidR="00CA4917" w:rsidRPr="00B75354">
              <w:rPr>
                <w:rFonts w:ascii="Arial" w:hAnsi="Arial" w:cs="Arial"/>
              </w:rPr>
              <w:t>;</w:t>
            </w:r>
          </w:p>
        </w:tc>
        <w:tc>
          <w:tcPr>
            <w:tcW w:w="2500" w:type="pct"/>
            <w:shd w:val="clear" w:color="auto" w:fill="F2F2F2" w:themeFill="background1" w:themeFillShade="F2"/>
            <w:vAlign w:val="center"/>
          </w:tcPr>
          <w:p w14:paraId="6B37AA51" w14:textId="77777777" w:rsidR="00EF3D3A" w:rsidRPr="00B75354" w:rsidRDefault="00EF3D3A" w:rsidP="004B7F49">
            <w:pPr>
              <w:spacing w:after="0"/>
              <w:rPr>
                <w:rStyle w:val="Strong"/>
                <w:rFonts w:cs="Arial"/>
              </w:rPr>
            </w:pPr>
          </w:p>
        </w:tc>
      </w:tr>
      <w:tr w:rsidR="00EF3D3A" w:rsidRPr="00B75354" w14:paraId="12D92292" w14:textId="77777777" w:rsidTr="004B7F49">
        <w:tc>
          <w:tcPr>
            <w:tcW w:w="2500" w:type="pct"/>
            <w:vAlign w:val="center"/>
          </w:tcPr>
          <w:p w14:paraId="6D152CA1" w14:textId="458B069D" w:rsidR="00EF3D3A" w:rsidRPr="00B75354" w:rsidRDefault="00EF3D3A" w:rsidP="004B7F49">
            <w:pPr>
              <w:spacing w:after="0"/>
              <w:rPr>
                <w:rFonts w:ascii="Arial" w:hAnsi="Arial" w:cs="Arial"/>
              </w:rPr>
            </w:pPr>
            <w:r w:rsidRPr="00B75354">
              <w:rPr>
                <w:rFonts w:ascii="Arial" w:eastAsia="Times New Roman" w:hAnsi="Arial" w:cs="Arial"/>
              </w:rPr>
              <w:t xml:space="preserve">d. Lighting levels within </w:t>
            </w:r>
            <w:r w:rsidRPr="00B75354">
              <w:rPr>
                <w:rFonts w:ascii="Arial" w:eastAsia="Times New Roman" w:hAnsi="Arial" w:cs="Arial"/>
                <w:iCs/>
              </w:rPr>
              <w:t>regularly occupied primary spaces</w:t>
            </w:r>
            <w:r w:rsidR="00CA4917" w:rsidRPr="00B75354">
              <w:rPr>
                <w:rFonts w:ascii="Arial" w:eastAsia="Times New Roman" w:hAnsi="Arial" w:cs="Arial"/>
                <w:iCs/>
              </w:rPr>
              <w:t>;</w:t>
            </w:r>
          </w:p>
        </w:tc>
        <w:tc>
          <w:tcPr>
            <w:tcW w:w="2500" w:type="pct"/>
            <w:shd w:val="clear" w:color="auto" w:fill="F2F2F2" w:themeFill="background1" w:themeFillShade="F2"/>
            <w:vAlign w:val="center"/>
          </w:tcPr>
          <w:p w14:paraId="605E0B02" w14:textId="77777777" w:rsidR="00EF3D3A" w:rsidRPr="00B75354" w:rsidRDefault="00EF3D3A" w:rsidP="004B7F49">
            <w:pPr>
              <w:spacing w:after="0"/>
              <w:rPr>
                <w:rStyle w:val="Strong"/>
                <w:rFonts w:cs="Arial"/>
              </w:rPr>
            </w:pPr>
          </w:p>
        </w:tc>
      </w:tr>
      <w:tr w:rsidR="00EF3D3A" w:rsidRPr="00B75354" w14:paraId="1676323A" w14:textId="77777777" w:rsidTr="004B7F49">
        <w:tc>
          <w:tcPr>
            <w:tcW w:w="2500" w:type="pct"/>
            <w:vAlign w:val="center"/>
          </w:tcPr>
          <w:p w14:paraId="04C8B89E" w14:textId="01898750" w:rsidR="00EF3D3A" w:rsidRPr="00B75354" w:rsidRDefault="00EF3D3A" w:rsidP="004B7F49">
            <w:pPr>
              <w:spacing w:after="0"/>
              <w:rPr>
                <w:rFonts w:ascii="Arial" w:hAnsi="Arial" w:cs="Arial"/>
              </w:rPr>
            </w:pPr>
            <w:r w:rsidRPr="00B75354">
              <w:rPr>
                <w:rFonts w:ascii="Arial" w:eastAsia="Times New Roman" w:hAnsi="Arial" w:cs="Arial"/>
              </w:rPr>
              <w:t xml:space="preserve">e. Daylight levels within </w:t>
            </w:r>
            <w:r w:rsidRPr="00B75354">
              <w:rPr>
                <w:rFonts w:ascii="Arial" w:eastAsia="Times New Roman" w:hAnsi="Arial" w:cs="Arial"/>
                <w:iCs/>
              </w:rPr>
              <w:t>regularly occupied primary spaces</w:t>
            </w:r>
            <w:r w:rsidR="00CA4917" w:rsidRPr="00B75354">
              <w:rPr>
                <w:rFonts w:ascii="Arial" w:eastAsia="Times New Roman" w:hAnsi="Arial" w:cs="Arial"/>
                <w:iCs/>
              </w:rPr>
              <w:t>; or</w:t>
            </w:r>
          </w:p>
        </w:tc>
        <w:tc>
          <w:tcPr>
            <w:tcW w:w="2500" w:type="pct"/>
            <w:shd w:val="clear" w:color="auto" w:fill="F2F2F2" w:themeFill="background1" w:themeFillShade="F2"/>
            <w:vAlign w:val="center"/>
          </w:tcPr>
          <w:p w14:paraId="235F34B8" w14:textId="77777777" w:rsidR="00EF3D3A" w:rsidRPr="00B75354" w:rsidRDefault="00EF3D3A" w:rsidP="004B7F49">
            <w:pPr>
              <w:spacing w:after="0"/>
              <w:rPr>
                <w:rStyle w:val="Strong"/>
                <w:rFonts w:cs="Arial"/>
              </w:rPr>
            </w:pPr>
          </w:p>
        </w:tc>
      </w:tr>
      <w:tr w:rsidR="00EF3D3A" w:rsidRPr="00B75354" w14:paraId="5B73B4D4" w14:textId="77777777" w:rsidTr="004B7F49">
        <w:tc>
          <w:tcPr>
            <w:tcW w:w="2500" w:type="pct"/>
            <w:vAlign w:val="center"/>
          </w:tcPr>
          <w:p w14:paraId="5B8EAC84" w14:textId="1418A61D" w:rsidR="00EF3D3A" w:rsidRPr="00B75354" w:rsidRDefault="00EF3D3A" w:rsidP="004B7F49">
            <w:pPr>
              <w:spacing w:after="0"/>
              <w:rPr>
                <w:rFonts w:ascii="Arial" w:eastAsia="Times New Roman" w:hAnsi="Arial" w:cs="Arial"/>
              </w:rPr>
            </w:pPr>
            <w:r w:rsidRPr="00B75354">
              <w:rPr>
                <w:rFonts w:ascii="Arial" w:eastAsia="Times New Roman" w:hAnsi="Arial" w:cs="Arial"/>
              </w:rPr>
              <w:t>f. Noise levels within regularly occupied primary spaces that are adjacent to noise sources (plant rooms, outdoor traffic, etc.)</w:t>
            </w:r>
            <w:r w:rsidR="00CA4917" w:rsidRPr="00B75354">
              <w:rPr>
                <w:rFonts w:ascii="Arial" w:eastAsia="Times New Roman" w:hAnsi="Arial" w:cs="Arial"/>
              </w:rPr>
              <w:t>.</w:t>
            </w:r>
          </w:p>
        </w:tc>
        <w:tc>
          <w:tcPr>
            <w:tcW w:w="2500" w:type="pct"/>
            <w:shd w:val="clear" w:color="auto" w:fill="F2F2F2" w:themeFill="background1" w:themeFillShade="F2"/>
            <w:vAlign w:val="center"/>
          </w:tcPr>
          <w:p w14:paraId="0B7D27FC" w14:textId="77777777" w:rsidR="00EF3D3A" w:rsidRPr="00B75354" w:rsidRDefault="00EF3D3A" w:rsidP="004B7F49">
            <w:pPr>
              <w:spacing w:after="0"/>
              <w:rPr>
                <w:rStyle w:val="Strong"/>
                <w:rFonts w:cs="Arial"/>
              </w:rPr>
            </w:pPr>
          </w:p>
        </w:tc>
      </w:tr>
    </w:tbl>
    <w:p w14:paraId="33426F42" w14:textId="77777777" w:rsidR="00DA081C" w:rsidRPr="00B75354" w:rsidRDefault="00DA081C">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DA081C" w:rsidRPr="00B75354" w14:paraId="220A70BD" w14:textId="77777777" w:rsidTr="00DA081C">
        <w:tc>
          <w:tcPr>
            <w:tcW w:w="5000" w:type="pct"/>
            <w:gridSpan w:val="3"/>
          </w:tcPr>
          <w:p w14:paraId="5557BD6A" w14:textId="40CDD3FA" w:rsidR="00DA081C" w:rsidRPr="00B75354" w:rsidRDefault="00DA081C" w:rsidP="004B7F49">
            <w:pPr>
              <w:spacing w:after="0"/>
              <w:rPr>
                <w:rFonts w:eastAsia="MS Gothic" w:cs="Arial"/>
                <w:color w:val="4BACC6" w:themeColor="accent5"/>
              </w:rPr>
            </w:pPr>
            <w:r w:rsidRPr="00B75354">
              <w:rPr>
                <w:rFonts w:eastAsia="Times New Roman" w:cs="Arial"/>
                <w:b/>
                <w:bCs/>
              </w:rPr>
              <w:t>7.3.2 Ownership Structures</w:t>
            </w:r>
          </w:p>
        </w:tc>
      </w:tr>
      <w:tr w:rsidR="00DA081C" w:rsidRPr="00B75354" w14:paraId="163799E5" w14:textId="77777777" w:rsidTr="002235A2">
        <w:tc>
          <w:tcPr>
            <w:tcW w:w="1666" w:type="pct"/>
            <w:vMerge w:val="restart"/>
          </w:tcPr>
          <w:p w14:paraId="71AED364" w14:textId="77777777" w:rsidR="00DA081C" w:rsidRPr="00B75354" w:rsidRDefault="00DA081C" w:rsidP="002235A2">
            <w:pPr>
              <w:spacing w:after="0"/>
              <w:rPr>
                <w:rFonts w:cs="Arial"/>
                <w:b/>
              </w:rPr>
            </w:pPr>
            <w:r w:rsidRPr="00B75354">
              <w:rPr>
                <w:rFonts w:cs="Arial"/>
              </w:rPr>
              <w:t>Please indicate which ownership structure the project has:</w:t>
            </w:r>
          </w:p>
        </w:tc>
        <w:tc>
          <w:tcPr>
            <w:tcW w:w="2227" w:type="pct"/>
          </w:tcPr>
          <w:p w14:paraId="5AF095B4" w14:textId="180BD205" w:rsidR="00DA081C" w:rsidRPr="00B75354" w:rsidRDefault="00DA081C" w:rsidP="00DA081C">
            <w:pPr>
              <w:spacing w:after="0"/>
              <w:rPr>
                <w:rFonts w:cs="Arial"/>
              </w:rPr>
            </w:pPr>
            <w:r w:rsidRPr="00B75354">
              <w:rPr>
                <w:rFonts w:cs="Arial"/>
              </w:rPr>
              <w:t>7.3.2.1 Building owner and building occupants are separate entities;</w:t>
            </w:r>
          </w:p>
        </w:tc>
        <w:tc>
          <w:tcPr>
            <w:tcW w:w="1107" w:type="pct"/>
            <w:vAlign w:val="center"/>
          </w:tcPr>
          <w:p w14:paraId="5AAC11E6" w14:textId="77777777" w:rsidR="00DA081C" w:rsidRPr="00B75354" w:rsidRDefault="00C46C8D" w:rsidP="002235A2">
            <w:pPr>
              <w:spacing w:after="0"/>
              <w:jc w:val="center"/>
              <w:rPr>
                <w:rFonts w:cs="Arial"/>
                <w:color w:val="4BACC6" w:themeColor="accent5"/>
              </w:rPr>
            </w:pPr>
            <w:sdt>
              <w:sdtPr>
                <w:rPr>
                  <w:rFonts w:eastAsia="MS Gothic" w:cs="Arial"/>
                  <w:color w:val="4BACC6" w:themeColor="accent5"/>
                </w:rPr>
                <w:id w:val="1179310169"/>
                <w14:checkbox>
                  <w14:checked w14:val="0"/>
                  <w14:checkedState w14:val="2612" w14:font="MS Gothic"/>
                  <w14:uncheckedState w14:val="2610" w14:font="MS Gothic"/>
                </w14:checkbox>
              </w:sdtPr>
              <w:sdtEndPr/>
              <w:sdtContent>
                <w:r w:rsidR="00DA081C" w:rsidRPr="00B75354">
                  <w:rPr>
                    <w:rFonts w:ascii="Segoe UI Symbol" w:eastAsia="MS Gothic" w:hAnsi="Segoe UI Symbol" w:cs="Segoe UI Symbol"/>
                    <w:color w:val="4BACC6" w:themeColor="accent5"/>
                  </w:rPr>
                  <w:t>☐</w:t>
                </w:r>
              </w:sdtContent>
            </w:sdt>
            <w:r w:rsidR="00DA081C" w:rsidRPr="00B75354" w:rsidDel="00E92EAD">
              <w:rPr>
                <w:rFonts w:eastAsia="MS Gothic" w:cs="Arial"/>
                <w:color w:val="4BACC6" w:themeColor="accent5"/>
              </w:rPr>
              <w:t xml:space="preserve"> </w:t>
            </w:r>
          </w:p>
        </w:tc>
      </w:tr>
      <w:tr w:rsidR="00DA081C" w:rsidRPr="00B75354" w14:paraId="0F31E294" w14:textId="77777777" w:rsidTr="002235A2">
        <w:tc>
          <w:tcPr>
            <w:tcW w:w="1666" w:type="pct"/>
            <w:vMerge/>
            <w:vAlign w:val="center"/>
          </w:tcPr>
          <w:p w14:paraId="6E17AAE6" w14:textId="77777777" w:rsidR="00DA081C" w:rsidRPr="00B75354" w:rsidRDefault="00DA081C" w:rsidP="002235A2">
            <w:pPr>
              <w:spacing w:after="0"/>
              <w:rPr>
                <w:rFonts w:cs="Arial"/>
              </w:rPr>
            </w:pPr>
          </w:p>
        </w:tc>
        <w:tc>
          <w:tcPr>
            <w:tcW w:w="2227" w:type="pct"/>
          </w:tcPr>
          <w:p w14:paraId="1D04290D" w14:textId="7068E08D" w:rsidR="00DA081C" w:rsidRPr="00B75354" w:rsidRDefault="00DA081C" w:rsidP="00DA081C">
            <w:pPr>
              <w:spacing w:after="0"/>
              <w:rPr>
                <w:rFonts w:cs="Arial"/>
              </w:rPr>
            </w:pPr>
            <w:r w:rsidRPr="00B75354">
              <w:rPr>
                <w:rFonts w:cs="Arial"/>
              </w:rPr>
              <w:t>7.3.2.2 Building owner and building occupants are the same entity; or</w:t>
            </w:r>
          </w:p>
        </w:tc>
        <w:tc>
          <w:tcPr>
            <w:tcW w:w="1107" w:type="pct"/>
            <w:vAlign w:val="center"/>
          </w:tcPr>
          <w:p w14:paraId="43A795FD" w14:textId="77777777" w:rsidR="00DA081C" w:rsidRPr="00B75354" w:rsidRDefault="00C46C8D" w:rsidP="002235A2">
            <w:pPr>
              <w:spacing w:after="0"/>
              <w:jc w:val="center"/>
              <w:rPr>
                <w:rFonts w:cs="Arial"/>
                <w:color w:val="4BACC6" w:themeColor="accent5"/>
              </w:rPr>
            </w:pPr>
            <w:sdt>
              <w:sdtPr>
                <w:rPr>
                  <w:rFonts w:eastAsia="MS Gothic" w:cs="Arial"/>
                  <w:color w:val="4BACC6" w:themeColor="accent5"/>
                </w:rPr>
                <w:id w:val="993060866"/>
                <w14:checkbox>
                  <w14:checked w14:val="0"/>
                  <w14:checkedState w14:val="2612" w14:font="MS Gothic"/>
                  <w14:uncheckedState w14:val="2610" w14:font="MS Gothic"/>
                </w14:checkbox>
              </w:sdtPr>
              <w:sdtEndPr/>
              <w:sdtContent>
                <w:r w:rsidR="00DA081C" w:rsidRPr="00B75354">
                  <w:rPr>
                    <w:rFonts w:ascii="Segoe UI Symbol" w:eastAsia="MS Gothic" w:hAnsi="Segoe UI Symbol" w:cs="Segoe UI Symbol"/>
                    <w:color w:val="4BACC6" w:themeColor="accent5"/>
                  </w:rPr>
                  <w:t>☐</w:t>
                </w:r>
              </w:sdtContent>
            </w:sdt>
            <w:r w:rsidR="00DA081C" w:rsidRPr="00B75354" w:rsidDel="00E92EAD">
              <w:rPr>
                <w:rFonts w:eastAsia="MS Gothic" w:cs="Arial"/>
                <w:color w:val="4BACC6" w:themeColor="accent5"/>
              </w:rPr>
              <w:t xml:space="preserve"> </w:t>
            </w:r>
          </w:p>
        </w:tc>
      </w:tr>
      <w:tr w:rsidR="00DA081C" w:rsidRPr="00B75354" w14:paraId="52E0E9BF" w14:textId="77777777" w:rsidTr="002235A2">
        <w:tc>
          <w:tcPr>
            <w:tcW w:w="1666" w:type="pct"/>
            <w:vMerge/>
            <w:vAlign w:val="center"/>
          </w:tcPr>
          <w:p w14:paraId="07CE0F2D" w14:textId="77777777" w:rsidR="00DA081C" w:rsidRPr="00B75354" w:rsidRDefault="00DA081C" w:rsidP="002235A2">
            <w:pPr>
              <w:spacing w:after="0"/>
              <w:rPr>
                <w:rFonts w:cs="Arial"/>
              </w:rPr>
            </w:pPr>
          </w:p>
        </w:tc>
        <w:tc>
          <w:tcPr>
            <w:tcW w:w="2227" w:type="pct"/>
            <w:tcBorders>
              <w:bottom w:val="single" w:sz="4" w:space="0" w:color="4BACC6" w:themeColor="accent5"/>
            </w:tcBorders>
          </w:tcPr>
          <w:p w14:paraId="0728E8CC" w14:textId="4873DA4A" w:rsidR="00DA081C" w:rsidRPr="00B75354" w:rsidRDefault="00DA081C" w:rsidP="00DA081C">
            <w:pPr>
              <w:spacing w:after="0"/>
              <w:rPr>
                <w:rFonts w:cs="Arial"/>
              </w:rPr>
            </w:pPr>
            <w:r w:rsidRPr="00B75354">
              <w:rPr>
                <w:rFonts w:cs="Arial"/>
              </w:rPr>
              <w:t>7.3.2.3 Strata management and individual units.</w:t>
            </w:r>
          </w:p>
        </w:tc>
        <w:tc>
          <w:tcPr>
            <w:tcW w:w="1107" w:type="pct"/>
            <w:tcBorders>
              <w:bottom w:val="single" w:sz="4" w:space="0" w:color="4BACC6" w:themeColor="accent5"/>
            </w:tcBorders>
            <w:vAlign w:val="center"/>
          </w:tcPr>
          <w:p w14:paraId="47779D78" w14:textId="602665DC" w:rsidR="00DA081C" w:rsidRPr="00B75354" w:rsidRDefault="00C46C8D" w:rsidP="002235A2">
            <w:pPr>
              <w:spacing w:after="0"/>
              <w:jc w:val="center"/>
              <w:rPr>
                <w:rFonts w:cs="Arial"/>
                <w:color w:val="4BACC6" w:themeColor="accent5"/>
              </w:rPr>
            </w:pPr>
            <w:sdt>
              <w:sdtPr>
                <w:rPr>
                  <w:rFonts w:eastAsia="MS Gothic" w:cs="Arial"/>
                  <w:color w:val="4BACC6" w:themeColor="accent5"/>
                </w:rPr>
                <w:id w:val="17518969"/>
                <w14:checkbox>
                  <w14:checked w14:val="0"/>
                  <w14:checkedState w14:val="2612" w14:font="MS Gothic"/>
                  <w14:uncheckedState w14:val="2610" w14:font="MS Gothic"/>
                </w14:checkbox>
              </w:sdtPr>
              <w:sdtEndPr/>
              <w:sdtContent>
                <w:r w:rsidR="00955086">
                  <w:rPr>
                    <w:rFonts w:ascii="MS Gothic" w:eastAsia="MS Gothic" w:hAnsi="MS Gothic" w:cs="Arial" w:hint="eastAsia"/>
                    <w:color w:val="4BACC6" w:themeColor="accent5"/>
                  </w:rPr>
                  <w:t>☐</w:t>
                </w:r>
              </w:sdtContent>
            </w:sdt>
            <w:r w:rsidR="00DA081C" w:rsidRPr="00B75354" w:rsidDel="00E92EAD">
              <w:rPr>
                <w:rFonts w:eastAsia="MS Gothic" w:cs="Arial"/>
                <w:color w:val="4BACC6" w:themeColor="accent5"/>
              </w:rPr>
              <w:t xml:space="preserve"> </w:t>
            </w:r>
          </w:p>
        </w:tc>
      </w:tr>
    </w:tbl>
    <w:p w14:paraId="6A3A63BC" w14:textId="4C54D34F" w:rsidR="00DA081C" w:rsidRPr="00B75354" w:rsidRDefault="00DA081C">
      <w:pPr>
        <w:rPr>
          <w:rFonts w:cs="Arial"/>
        </w:rPr>
      </w:pPr>
      <w:r w:rsidRPr="00B75354">
        <w:rPr>
          <w:rFonts w:cs="Arial"/>
          <w:b/>
        </w:rPr>
        <w:t>Based on the selection above, please complete the relevant section below.</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EF3D3A" w:rsidRPr="00B75354" w14:paraId="373FA372" w14:textId="77777777" w:rsidTr="004B7F49">
        <w:tc>
          <w:tcPr>
            <w:tcW w:w="5000" w:type="pct"/>
            <w:gridSpan w:val="2"/>
            <w:vAlign w:val="center"/>
          </w:tcPr>
          <w:p w14:paraId="3B65461D" w14:textId="1A28A721" w:rsidR="00EF3D3A" w:rsidRPr="00B75354" w:rsidRDefault="00EF3D3A" w:rsidP="004B7F49">
            <w:pPr>
              <w:spacing w:after="0"/>
              <w:rPr>
                <w:rFonts w:ascii="Arial" w:hAnsi="Arial" w:cs="Arial"/>
              </w:rPr>
            </w:pPr>
            <w:r w:rsidRPr="00B75354">
              <w:rPr>
                <w:rFonts w:ascii="Arial" w:eastAsia="Times New Roman" w:hAnsi="Arial" w:cs="Arial"/>
                <w:b/>
                <w:bCs/>
              </w:rPr>
              <w:t>7.3.2.1 Building owner and building occupants are separate entities</w:t>
            </w:r>
          </w:p>
        </w:tc>
      </w:tr>
      <w:tr w:rsidR="00AC7366" w:rsidRPr="00B75354" w14:paraId="386832A7" w14:textId="77777777" w:rsidTr="004B7F49">
        <w:tc>
          <w:tcPr>
            <w:tcW w:w="2500" w:type="pct"/>
            <w:vAlign w:val="center"/>
          </w:tcPr>
          <w:p w14:paraId="53615706" w14:textId="5E69A1A2" w:rsidR="00AC7366" w:rsidRPr="00B75354" w:rsidRDefault="00EF3D3A" w:rsidP="004B7F49">
            <w:pPr>
              <w:spacing w:after="0"/>
              <w:rPr>
                <w:rFonts w:ascii="Arial" w:hAnsi="Arial" w:cs="Arial"/>
              </w:rPr>
            </w:pPr>
            <w:r w:rsidRPr="00B75354">
              <w:rPr>
                <w:rFonts w:ascii="Arial" w:hAnsi="Arial" w:cs="Arial"/>
              </w:rPr>
              <w:t>Show that the building owner has implemented best practice procedures for indoor environment to cover all Nominated Building Systems related to base building management and operations</w:t>
            </w:r>
            <w:r w:rsidR="007B5AEC" w:rsidRPr="00B75354">
              <w:rPr>
                <w:rFonts w:ascii="Arial" w:hAnsi="Arial" w:cs="Arial"/>
              </w:rPr>
              <w:t>.</w:t>
            </w:r>
          </w:p>
        </w:tc>
        <w:tc>
          <w:tcPr>
            <w:tcW w:w="2500" w:type="pct"/>
            <w:shd w:val="clear" w:color="auto" w:fill="F2F2F2" w:themeFill="background1" w:themeFillShade="F2"/>
            <w:vAlign w:val="center"/>
          </w:tcPr>
          <w:p w14:paraId="58546309" w14:textId="77777777" w:rsidR="00AC7366" w:rsidRPr="00B75354" w:rsidRDefault="00AC7366" w:rsidP="004B7F49">
            <w:pPr>
              <w:spacing w:after="0"/>
              <w:rPr>
                <w:rStyle w:val="Strong"/>
                <w:rFonts w:cs="Arial"/>
              </w:rPr>
            </w:pPr>
          </w:p>
        </w:tc>
      </w:tr>
      <w:tr w:rsidR="00AC7366" w:rsidRPr="00B75354" w14:paraId="4E2BA543" w14:textId="77777777" w:rsidTr="004B7F49">
        <w:tc>
          <w:tcPr>
            <w:tcW w:w="2500" w:type="pct"/>
            <w:vAlign w:val="center"/>
          </w:tcPr>
          <w:p w14:paraId="106BF71B" w14:textId="6C679FC8" w:rsidR="00AC7366" w:rsidRPr="00B75354" w:rsidRDefault="007B5AEC" w:rsidP="004B7F49">
            <w:pPr>
              <w:spacing w:after="0"/>
              <w:rPr>
                <w:rFonts w:ascii="Arial" w:eastAsia="Times New Roman" w:hAnsi="Arial" w:cs="Arial"/>
              </w:rPr>
            </w:pPr>
            <w:r w:rsidRPr="00B75354">
              <w:rPr>
                <w:rFonts w:ascii="Arial" w:hAnsi="Arial" w:cs="Arial"/>
              </w:rPr>
              <w:t>Outline how t</w:t>
            </w:r>
            <w:r w:rsidR="00EF3D3A" w:rsidRPr="00B75354">
              <w:rPr>
                <w:rFonts w:ascii="Arial" w:hAnsi="Arial" w:cs="Arial"/>
              </w:rPr>
              <w:t xml:space="preserve">he building owner has reported to occupants and other appropriate stakeholders on the </w:t>
            </w:r>
            <w:r w:rsidRPr="00B75354">
              <w:rPr>
                <w:rFonts w:ascii="Arial" w:hAnsi="Arial" w:cs="Arial"/>
              </w:rPr>
              <w:t>measured results</w:t>
            </w:r>
            <w:r w:rsidR="00EF3D3A" w:rsidRPr="00B75354">
              <w:rPr>
                <w:rFonts w:ascii="Arial" w:hAnsi="Arial" w:cs="Arial"/>
              </w:rPr>
              <w:t xml:space="preserve"> from the indoor environment procedures</w:t>
            </w:r>
            <w:r w:rsidRPr="00B75354">
              <w:rPr>
                <w:rFonts w:ascii="Arial" w:hAnsi="Arial" w:cs="Arial"/>
              </w:rPr>
              <w:t>.</w:t>
            </w:r>
          </w:p>
        </w:tc>
        <w:tc>
          <w:tcPr>
            <w:tcW w:w="2500" w:type="pct"/>
            <w:shd w:val="clear" w:color="auto" w:fill="F2F2F2" w:themeFill="background1" w:themeFillShade="F2"/>
            <w:vAlign w:val="center"/>
          </w:tcPr>
          <w:p w14:paraId="18F37066" w14:textId="77777777" w:rsidR="00AC7366" w:rsidRPr="00B75354" w:rsidRDefault="00AC7366" w:rsidP="004B7F49">
            <w:pPr>
              <w:spacing w:after="0"/>
              <w:rPr>
                <w:rStyle w:val="Strong"/>
                <w:rFonts w:cs="Arial"/>
              </w:rPr>
            </w:pPr>
          </w:p>
        </w:tc>
      </w:tr>
    </w:tbl>
    <w:p w14:paraId="040C074E" w14:textId="77777777" w:rsidR="00DA081C" w:rsidRPr="00B75354" w:rsidRDefault="00DA081C">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C7366" w:rsidRPr="00B75354" w14:paraId="2C2F34FD" w14:textId="77777777" w:rsidTr="004B7F49">
        <w:trPr>
          <w:cantSplit/>
        </w:trPr>
        <w:tc>
          <w:tcPr>
            <w:tcW w:w="5000" w:type="pct"/>
            <w:gridSpan w:val="2"/>
            <w:vAlign w:val="center"/>
          </w:tcPr>
          <w:p w14:paraId="167546F0" w14:textId="4920258D" w:rsidR="00AC7366" w:rsidRPr="00B75354" w:rsidRDefault="00EF3D3A" w:rsidP="004B7F49">
            <w:pPr>
              <w:pStyle w:val="Heading40"/>
              <w:spacing w:after="0"/>
              <w:rPr>
                <w:rFonts w:ascii="Arial" w:hAnsi="Arial" w:cs="Arial"/>
                <w:b w:val="0"/>
              </w:rPr>
            </w:pPr>
            <w:r w:rsidRPr="00B75354">
              <w:rPr>
                <w:rFonts w:ascii="Arial" w:hAnsi="Arial" w:cs="Arial"/>
              </w:rPr>
              <w:t>7.3.2.2 Building owner and building occupants are the same entity</w:t>
            </w:r>
          </w:p>
        </w:tc>
      </w:tr>
      <w:tr w:rsidR="00AC7366" w:rsidRPr="00B75354" w14:paraId="2929F391" w14:textId="77777777" w:rsidTr="004B7F49">
        <w:trPr>
          <w:cantSplit/>
        </w:trPr>
        <w:tc>
          <w:tcPr>
            <w:tcW w:w="2500" w:type="pct"/>
            <w:vAlign w:val="center"/>
          </w:tcPr>
          <w:p w14:paraId="2A10928C" w14:textId="376C92BF" w:rsidR="00AC7366" w:rsidRPr="00B75354" w:rsidRDefault="00EF3D3A" w:rsidP="004B7F49">
            <w:pPr>
              <w:spacing w:after="0"/>
              <w:rPr>
                <w:rFonts w:ascii="Arial" w:hAnsi="Arial" w:cs="Arial"/>
              </w:rPr>
            </w:pPr>
            <w:r w:rsidRPr="00B75354">
              <w:rPr>
                <w:rFonts w:ascii="Arial" w:hAnsi="Arial" w:cs="Arial"/>
              </w:rPr>
              <w:t>Show that the building owner has implemented best practice procedures for indoor environment to cover all Nominated Building Systems related to whole building management and operations</w:t>
            </w:r>
            <w:r w:rsidR="007B5AEC" w:rsidRPr="00B75354">
              <w:rPr>
                <w:rFonts w:ascii="Arial" w:hAnsi="Arial" w:cs="Arial"/>
              </w:rPr>
              <w:t>,</w:t>
            </w:r>
            <w:r w:rsidRPr="00B75354">
              <w:rPr>
                <w:rFonts w:ascii="Arial" w:hAnsi="Arial" w:cs="Arial"/>
              </w:rPr>
              <w:t xml:space="preserve"> including the base building</w:t>
            </w:r>
            <w:r w:rsidR="007B5AEC" w:rsidRPr="00B75354">
              <w:rPr>
                <w:rFonts w:ascii="Arial" w:hAnsi="Arial" w:cs="Arial"/>
              </w:rPr>
              <w:t xml:space="preserve"> systems</w:t>
            </w:r>
            <w:r w:rsidRPr="00B75354">
              <w:rPr>
                <w:rFonts w:ascii="Arial" w:hAnsi="Arial" w:cs="Arial"/>
              </w:rPr>
              <w:t xml:space="preserve"> and any supplementary systems provided to occupants.</w:t>
            </w:r>
          </w:p>
        </w:tc>
        <w:tc>
          <w:tcPr>
            <w:tcW w:w="2500" w:type="pct"/>
            <w:shd w:val="clear" w:color="auto" w:fill="F2F2F2" w:themeFill="background1" w:themeFillShade="F2"/>
            <w:vAlign w:val="center"/>
          </w:tcPr>
          <w:p w14:paraId="58D2C705" w14:textId="77777777" w:rsidR="00AC7366" w:rsidRPr="00B75354" w:rsidRDefault="00AC7366" w:rsidP="004B7F49">
            <w:pPr>
              <w:spacing w:after="0"/>
              <w:rPr>
                <w:rStyle w:val="Strong"/>
                <w:rFonts w:cs="Arial"/>
              </w:rPr>
            </w:pPr>
          </w:p>
        </w:tc>
      </w:tr>
      <w:tr w:rsidR="00AC7366" w:rsidRPr="00B75354" w14:paraId="456C4B3B" w14:textId="77777777" w:rsidTr="004B7F49">
        <w:trPr>
          <w:cantSplit/>
        </w:trPr>
        <w:tc>
          <w:tcPr>
            <w:tcW w:w="2500" w:type="pct"/>
            <w:vAlign w:val="center"/>
          </w:tcPr>
          <w:p w14:paraId="4971D8F8" w14:textId="5B4689D1" w:rsidR="00AC7366" w:rsidRPr="00B75354" w:rsidRDefault="007B5AEC" w:rsidP="004B7F49">
            <w:pPr>
              <w:spacing w:after="0"/>
              <w:rPr>
                <w:rFonts w:ascii="Arial" w:hAnsi="Arial" w:cs="Arial"/>
              </w:rPr>
            </w:pPr>
            <w:r w:rsidRPr="00B75354">
              <w:rPr>
                <w:rFonts w:ascii="Arial" w:hAnsi="Arial" w:cs="Arial"/>
              </w:rPr>
              <w:t>Outline how the building owner has reported to occupants and other appropriate stakeholders on the measured results from the indoor environment procedures.</w:t>
            </w:r>
          </w:p>
        </w:tc>
        <w:tc>
          <w:tcPr>
            <w:tcW w:w="2500" w:type="pct"/>
            <w:shd w:val="clear" w:color="auto" w:fill="F2F2F2" w:themeFill="background1" w:themeFillShade="F2"/>
            <w:vAlign w:val="center"/>
          </w:tcPr>
          <w:p w14:paraId="2F9D6D06" w14:textId="77777777" w:rsidR="00AC7366" w:rsidRPr="00B75354" w:rsidRDefault="00AC7366" w:rsidP="004B7F49">
            <w:pPr>
              <w:spacing w:after="0"/>
              <w:rPr>
                <w:rStyle w:val="Strong"/>
                <w:rFonts w:cs="Arial"/>
              </w:rPr>
            </w:pPr>
          </w:p>
        </w:tc>
      </w:tr>
    </w:tbl>
    <w:p w14:paraId="5AD41B5C" w14:textId="77777777" w:rsidR="00DA081C" w:rsidRPr="00B75354" w:rsidRDefault="00DA081C">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7B5AEC" w:rsidRPr="00B75354" w14:paraId="4F4E7169" w14:textId="77777777" w:rsidTr="004B7F49">
        <w:trPr>
          <w:cantSplit/>
        </w:trPr>
        <w:tc>
          <w:tcPr>
            <w:tcW w:w="5000" w:type="pct"/>
            <w:gridSpan w:val="2"/>
            <w:vAlign w:val="center"/>
          </w:tcPr>
          <w:p w14:paraId="084161B7" w14:textId="4FB1D893" w:rsidR="007B5AEC" w:rsidRPr="00B75354" w:rsidRDefault="007B5AEC" w:rsidP="004B7F49">
            <w:pPr>
              <w:pStyle w:val="Heading40"/>
              <w:spacing w:after="0"/>
              <w:rPr>
                <w:rStyle w:val="Strong"/>
                <w:rFonts w:cs="Arial"/>
              </w:rPr>
            </w:pPr>
            <w:r w:rsidRPr="00B75354">
              <w:rPr>
                <w:rFonts w:ascii="Arial" w:hAnsi="Arial" w:cs="Arial"/>
              </w:rPr>
              <w:t>7.3.2.3 Strata Management and individual units</w:t>
            </w:r>
          </w:p>
        </w:tc>
      </w:tr>
      <w:tr w:rsidR="00AC7366" w:rsidRPr="00B75354" w14:paraId="131C3B64" w14:textId="77777777" w:rsidTr="004B7F49">
        <w:trPr>
          <w:cantSplit/>
        </w:trPr>
        <w:tc>
          <w:tcPr>
            <w:tcW w:w="2500" w:type="pct"/>
            <w:vAlign w:val="center"/>
          </w:tcPr>
          <w:p w14:paraId="668EFE48" w14:textId="0E1CFF39" w:rsidR="00AC7366" w:rsidRPr="00B75354" w:rsidRDefault="007B5AEC" w:rsidP="004B7F49">
            <w:pPr>
              <w:spacing w:after="0"/>
              <w:rPr>
                <w:rFonts w:ascii="Arial" w:hAnsi="Arial" w:cs="Arial"/>
              </w:rPr>
            </w:pPr>
            <w:r w:rsidRPr="00B75354">
              <w:rPr>
                <w:rFonts w:ascii="Arial" w:hAnsi="Arial" w:cs="Arial"/>
              </w:rPr>
              <w:t>Show that the strata management has implemented best practice procedures for indoor environment to cover all Nominated Building Systems related to the management and operations of the common areas and services</w:t>
            </w:r>
            <w:r w:rsidR="00AC7366" w:rsidRPr="00B75354">
              <w:rPr>
                <w:rFonts w:ascii="Arial" w:hAnsi="Arial" w:cs="Arial"/>
              </w:rPr>
              <w:t>.</w:t>
            </w:r>
          </w:p>
        </w:tc>
        <w:tc>
          <w:tcPr>
            <w:tcW w:w="2500" w:type="pct"/>
            <w:shd w:val="clear" w:color="auto" w:fill="F2F2F2" w:themeFill="background1" w:themeFillShade="F2"/>
            <w:vAlign w:val="center"/>
          </w:tcPr>
          <w:p w14:paraId="16BE06EC" w14:textId="77777777" w:rsidR="00AC7366" w:rsidRPr="00B75354" w:rsidRDefault="00AC7366" w:rsidP="004B7F49">
            <w:pPr>
              <w:spacing w:after="0"/>
              <w:rPr>
                <w:rStyle w:val="Strong"/>
                <w:rFonts w:cs="Arial"/>
              </w:rPr>
            </w:pPr>
          </w:p>
        </w:tc>
      </w:tr>
      <w:tr w:rsidR="007B5AEC" w:rsidRPr="00B75354" w14:paraId="4DFF9130" w14:textId="77777777" w:rsidTr="004B7F49">
        <w:trPr>
          <w:cantSplit/>
        </w:trPr>
        <w:tc>
          <w:tcPr>
            <w:tcW w:w="2500" w:type="pct"/>
            <w:vAlign w:val="center"/>
          </w:tcPr>
          <w:p w14:paraId="2D52275F" w14:textId="2F0FBC3B" w:rsidR="007B5AEC" w:rsidRPr="00B75354" w:rsidRDefault="007B5AEC" w:rsidP="004B7F49">
            <w:pPr>
              <w:spacing w:after="0"/>
              <w:rPr>
                <w:rFonts w:ascii="Arial" w:hAnsi="Arial" w:cs="Arial"/>
              </w:rPr>
            </w:pPr>
            <w:r w:rsidRPr="00B75354">
              <w:rPr>
                <w:rFonts w:ascii="Arial" w:hAnsi="Arial" w:cs="Arial"/>
              </w:rPr>
              <w:t>Outline how the strata management has reported to occupants and other appropriate stakeholders on the measured results from the indoor environment procedures.</w:t>
            </w:r>
          </w:p>
        </w:tc>
        <w:tc>
          <w:tcPr>
            <w:tcW w:w="2500" w:type="pct"/>
            <w:shd w:val="clear" w:color="auto" w:fill="F2F2F2" w:themeFill="background1" w:themeFillShade="F2"/>
            <w:vAlign w:val="center"/>
          </w:tcPr>
          <w:p w14:paraId="43BD3DFB" w14:textId="77777777" w:rsidR="007B5AEC" w:rsidRPr="00B75354" w:rsidRDefault="007B5AEC" w:rsidP="004B7F49">
            <w:pPr>
              <w:spacing w:after="0"/>
              <w:rPr>
                <w:rStyle w:val="Strong"/>
                <w:rFonts w:cs="Arial"/>
              </w:rPr>
            </w:pPr>
          </w:p>
        </w:tc>
      </w:tr>
    </w:tbl>
    <w:p w14:paraId="7BFAB7F0" w14:textId="77777777" w:rsidR="00AC7366" w:rsidRPr="00B75354" w:rsidRDefault="00AC7366" w:rsidP="00D262B2">
      <w:pPr>
        <w:rPr>
          <w:rFonts w:cs="Arial"/>
        </w:rPr>
      </w:pPr>
    </w:p>
    <w:p w14:paraId="1E2C5B0E" w14:textId="77777777" w:rsidR="00B07467" w:rsidRPr="00B75354" w:rsidRDefault="00B07467" w:rsidP="00D262B2">
      <w:pPr>
        <w:pStyle w:val="Heading3"/>
        <w:keepLines w:val="0"/>
        <w:rPr>
          <w:rFonts w:cs="Arial"/>
        </w:rPr>
      </w:pPr>
      <w:r w:rsidRPr="00B75354">
        <w:rPr>
          <w:rFonts w:cs="Arial"/>
        </w:rPr>
        <w:t>7.3.3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B07467" w:rsidRPr="00B75354" w14:paraId="38E540D4" w14:textId="77777777" w:rsidTr="004B7F49">
        <w:tc>
          <w:tcPr>
            <w:tcW w:w="3994" w:type="pct"/>
            <w:vAlign w:val="center"/>
          </w:tcPr>
          <w:p w14:paraId="26ADFC88" w14:textId="4F0348A5" w:rsidR="00B07467" w:rsidRPr="00B75354" w:rsidRDefault="007B5AEC" w:rsidP="004B7F49">
            <w:pPr>
              <w:spacing w:after="0"/>
              <w:rPr>
                <w:rFonts w:cs="Arial"/>
              </w:rPr>
            </w:pPr>
            <w:r w:rsidRPr="00B75354">
              <w:rPr>
                <w:rFonts w:cs="Arial"/>
              </w:rPr>
              <w:t>Are t</w:t>
            </w:r>
            <w:r w:rsidR="00B07467" w:rsidRPr="00B75354">
              <w:rPr>
                <w:rFonts w:cs="Arial"/>
              </w:rPr>
              <w:t>he results of the initiatives reported to relevant stakeholders, at least on a quarterly basis.</w:t>
            </w:r>
          </w:p>
        </w:tc>
        <w:tc>
          <w:tcPr>
            <w:tcW w:w="1006" w:type="pct"/>
            <w:vAlign w:val="center"/>
          </w:tcPr>
          <w:p w14:paraId="7BBDBC14" w14:textId="77777777" w:rsidR="00B07467" w:rsidRPr="00B75354" w:rsidRDefault="00B07467" w:rsidP="004B7F49">
            <w:pPr>
              <w:spacing w:after="0"/>
              <w:jc w:val="center"/>
              <w:rPr>
                <w:rFonts w:cs="Arial"/>
                <w:color w:val="00B0F0"/>
              </w:rPr>
            </w:pPr>
            <w:r w:rsidRPr="00B75354">
              <w:rPr>
                <w:rFonts w:cs="Arial"/>
                <w:color w:val="00B0F0"/>
              </w:rPr>
              <w:t>[Y/N]</w:t>
            </w:r>
          </w:p>
        </w:tc>
      </w:tr>
    </w:tbl>
    <w:p w14:paraId="4DF4DEB4" w14:textId="77777777" w:rsidR="00B07467" w:rsidRPr="00B75354" w:rsidRDefault="00B07467" w:rsidP="00D262B2">
      <w:pPr>
        <w:rPr>
          <w:rFonts w:cs="Arial"/>
        </w:rPr>
      </w:pPr>
    </w:p>
    <w:p w14:paraId="4610897D" w14:textId="77777777" w:rsidR="00B07467" w:rsidRPr="00B75354" w:rsidRDefault="00B07467" w:rsidP="00D262B2">
      <w:pPr>
        <w:rPr>
          <w:rFonts w:cs="Arial"/>
        </w:rPr>
      </w:pPr>
      <w:r w:rsidRPr="00B75354">
        <w:rPr>
          <w:rFonts w:cs="Arial"/>
        </w:rPr>
        <w:t>Please provide details of the relevant stakeholders and the reporting method used: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B07467" w:rsidRPr="00B75354" w14:paraId="15F90D7A" w14:textId="77777777" w:rsidTr="00D15024">
        <w:tc>
          <w:tcPr>
            <w:tcW w:w="5000" w:type="pct"/>
            <w:shd w:val="clear" w:color="auto" w:fill="F2F2F2" w:themeFill="background1" w:themeFillShade="F2"/>
            <w:vAlign w:val="center"/>
          </w:tcPr>
          <w:p w14:paraId="0F787511" w14:textId="77777777" w:rsidR="00B07467" w:rsidRPr="00B75354" w:rsidRDefault="00B07467" w:rsidP="00D262B2">
            <w:pPr>
              <w:rPr>
                <w:rFonts w:cs="Arial"/>
              </w:rPr>
            </w:pPr>
          </w:p>
          <w:p w14:paraId="0377620C" w14:textId="77777777" w:rsidR="00F41267" w:rsidRPr="00B75354" w:rsidRDefault="00F41267" w:rsidP="00D262B2">
            <w:pPr>
              <w:rPr>
                <w:rFonts w:cs="Arial"/>
              </w:rPr>
            </w:pPr>
          </w:p>
        </w:tc>
      </w:tr>
    </w:tbl>
    <w:p w14:paraId="0E86ADC2" w14:textId="77777777" w:rsidR="00B07467" w:rsidRPr="00B75354" w:rsidRDefault="00B07467" w:rsidP="00D262B2">
      <w:pPr>
        <w:rPr>
          <w:rFonts w:cs="Arial"/>
        </w:rPr>
      </w:pPr>
    </w:p>
    <w:p w14:paraId="7F04C521" w14:textId="77777777" w:rsidR="00955086" w:rsidRDefault="00955086">
      <w:pPr>
        <w:spacing w:after="0" w:line="240" w:lineRule="auto"/>
        <w:rPr>
          <w:rFonts w:cs="Arial"/>
        </w:rPr>
      </w:pPr>
      <w:r>
        <w:rPr>
          <w:rFonts w:cs="Arial"/>
        </w:rPr>
        <w:br w:type="page"/>
      </w:r>
    </w:p>
    <w:p w14:paraId="7BDD9B36" w14:textId="2FC3A103" w:rsidR="00883BFB" w:rsidRPr="00B75354" w:rsidRDefault="00883BFB" w:rsidP="00883BFB">
      <w:pPr>
        <w:spacing w:before="240"/>
        <w:rPr>
          <w:rFonts w:cs="Arial"/>
        </w:rPr>
      </w:pPr>
      <w:r w:rsidRPr="00B75354">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83BFB" w:rsidRPr="00B75354" w14:paraId="60A94E5F" w14:textId="77777777" w:rsidTr="00443B59">
        <w:tc>
          <w:tcPr>
            <w:tcW w:w="3739" w:type="pct"/>
            <w:shd w:val="clear" w:color="auto" w:fill="B6DDE8" w:themeFill="accent5" w:themeFillTint="66"/>
            <w:vAlign w:val="center"/>
          </w:tcPr>
          <w:p w14:paraId="7F984F4A" w14:textId="77777777" w:rsidR="00883BFB" w:rsidRPr="00B75354" w:rsidRDefault="00883BFB" w:rsidP="00883BFB">
            <w:pPr>
              <w:spacing w:after="0"/>
              <w:rPr>
                <w:rFonts w:cs="Arial"/>
                <w:b/>
              </w:rPr>
            </w:pPr>
            <w:r w:rsidRPr="00B75354">
              <w:rPr>
                <w:rFonts w:cs="Arial"/>
                <w:b/>
              </w:rPr>
              <w:t>Supporting Documentation</w:t>
            </w:r>
          </w:p>
          <w:p w14:paraId="1126C0A6" w14:textId="77777777" w:rsidR="00883BFB" w:rsidRPr="00B75354" w:rsidRDefault="00883BFB" w:rsidP="00883BFB">
            <w:pPr>
              <w:spacing w:after="0"/>
              <w:rPr>
                <w:rFonts w:cs="Arial"/>
              </w:rPr>
            </w:pPr>
            <w:r w:rsidRPr="00B75354">
              <w:rPr>
                <w:rFonts w:cs="Arial"/>
              </w:rPr>
              <w:t xml:space="preserve">(Name / title / description of document) </w:t>
            </w:r>
          </w:p>
        </w:tc>
        <w:tc>
          <w:tcPr>
            <w:tcW w:w="1261" w:type="pct"/>
            <w:shd w:val="clear" w:color="auto" w:fill="B6DDE8" w:themeFill="accent5" w:themeFillTint="66"/>
            <w:vAlign w:val="center"/>
          </w:tcPr>
          <w:p w14:paraId="16B95009" w14:textId="77777777" w:rsidR="00883BFB" w:rsidRPr="00B75354" w:rsidRDefault="00883BFB" w:rsidP="00883BFB">
            <w:pPr>
              <w:spacing w:after="0"/>
              <w:jc w:val="center"/>
              <w:rPr>
                <w:rFonts w:cs="Arial"/>
                <w:b/>
              </w:rPr>
            </w:pPr>
            <w:r w:rsidRPr="00B75354">
              <w:rPr>
                <w:rFonts w:cs="Arial"/>
                <w:b/>
              </w:rPr>
              <w:t>Reference</w:t>
            </w:r>
          </w:p>
          <w:p w14:paraId="5E4037CB" w14:textId="77777777" w:rsidR="00883BFB" w:rsidRPr="00B75354" w:rsidRDefault="00883BFB" w:rsidP="00883BFB">
            <w:pPr>
              <w:spacing w:after="0"/>
              <w:jc w:val="center"/>
              <w:rPr>
                <w:rFonts w:cs="Arial"/>
              </w:rPr>
            </w:pPr>
            <w:r w:rsidRPr="00B75354">
              <w:rPr>
                <w:rFonts w:cs="Arial"/>
              </w:rPr>
              <w:t>(Page no. or section)</w:t>
            </w:r>
          </w:p>
        </w:tc>
      </w:tr>
      <w:tr w:rsidR="00F41267" w:rsidRPr="00B75354" w14:paraId="166C53D7" w14:textId="77777777" w:rsidTr="00443B59">
        <w:tc>
          <w:tcPr>
            <w:tcW w:w="3739" w:type="pct"/>
            <w:vAlign w:val="center"/>
          </w:tcPr>
          <w:p w14:paraId="5A30745E" w14:textId="5B33B380" w:rsidR="00F41267" w:rsidRPr="00B75354" w:rsidRDefault="00F41267" w:rsidP="00883BFB">
            <w:pPr>
              <w:spacing w:after="0"/>
              <w:rPr>
                <w:rFonts w:cs="Arial"/>
                <w:i/>
              </w:rPr>
            </w:pPr>
            <w:r w:rsidRPr="00B75354">
              <w:rPr>
                <w:rFonts w:cs="Arial"/>
                <w:color w:val="4BACC6" w:themeColor="accent5"/>
              </w:rPr>
              <w:t>[####]</w:t>
            </w:r>
          </w:p>
        </w:tc>
        <w:tc>
          <w:tcPr>
            <w:tcW w:w="1261" w:type="pct"/>
            <w:vAlign w:val="center"/>
          </w:tcPr>
          <w:p w14:paraId="0FED1C88" w14:textId="77777777" w:rsidR="00F41267" w:rsidRPr="00B75354" w:rsidRDefault="00F41267" w:rsidP="00955086">
            <w:pPr>
              <w:spacing w:after="0"/>
              <w:jc w:val="center"/>
              <w:rPr>
                <w:rFonts w:cs="Arial"/>
              </w:rPr>
            </w:pPr>
            <w:r w:rsidRPr="00B75354">
              <w:rPr>
                <w:rFonts w:cs="Arial"/>
                <w:color w:val="4BACC6" w:themeColor="accent5"/>
              </w:rPr>
              <w:t>[####]</w:t>
            </w:r>
          </w:p>
        </w:tc>
      </w:tr>
      <w:tr w:rsidR="00F41267" w:rsidRPr="00B75354" w14:paraId="2DAC5351" w14:textId="77777777" w:rsidTr="00443B59">
        <w:tc>
          <w:tcPr>
            <w:tcW w:w="3739" w:type="pct"/>
            <w:vAlign w:val="center"/>
          </w:tcPr>
          <w:p w14:paraId="54D92F0E" w14:textId="697A2F1B" w:rsidR="00F41267" w:rsidRPr="00B75354" w:rsidRDefault="00F41267" w:rsidP="00883BFB">
            <w:pPr>
              <w:spacing w:after="0"/>
              <w:rPr>
                <w:rFonts w:cs="Arial"/>
              </w:rPr>
            </w:pPr>
            <w:r w:rsidRPr="00B75354">
              <w:rPr>
                <w:rFonts w:cs="Arial"/>
                <w:color w:val="4BACC6" w:themeColor="accent5"/>
              </w:rPr>
              <w:t>[####]</w:t>
            </w:r>
          </w:p>
        </w:tc>
        <w:tc>
          <w:tcPr>
            <w:tcW w:w="1261" w:type="pct"/>
            <w:vAlign w:val="center"/>
          </w:tcPr>
          <w:p w14:paraId="2AEEFEA9" w14:textId="77777777" w:rsidR="00F41267" w:rsidRPr="00B75354" w:rsidRDefault="00F41267" w:rsidP="00955086">
            <w:pPr>
              <w:spacing w:after="0"/>
              <w:jc w:val="center"/>
              <w:rPr>
                <w:rFonts w:cs="Arial"/>
              </w:rPr>
            </w:pPr>
            <w:r w:rsidRPr="00B75354">
              <w:rPr>
                <w:rFonts w:cs="Arial"/>
                <w:color w:val="4BACC6" w:themeColor="accent5"/>
              </w:rPr>
              <w:t>[####]</w:t>
            </w:r>
          </w:p>
        </w:tc>
      </w:tr>
    </w:tbl>
    <w:p w14:paraId="5FC493F0" w14:textId="77777777" w:rsidR="00B07467" w:rsidRPr="00B75354" w:rsidRDefault="00B07467" w:rsidP="00D262B2">
      <w:pPr>
        <w:rPr>
          <w:rFonts w:cs="Arial"/>
        </w:rPr>
      </w:pPr>
    </w:p>
    <w:p w14:paraId="136C3B54" w14:textId="77777777" w:rsidR="00B07467" w:rsidRPr="00B75354" w:rsidRDefault="00B07467" w:rsidP="00D262B2">
      <w:pPr>
        <w:pStyle w:val="Heading3"/>
        <w:keepLines w:val="0"/>
        <w:rPr>
          <w:rFonts w:cs="Arial"/>
        </w:rPr>
      </w:pPr>
      <w:r w:rsidRPr="00B75354">
        <w:rPr>
          <w:rFonts w:cs="Arial"/>
        </w:rPr>
        <w:t>DISCUSSION</w:t>
      </w:r>
    </w:p>
    <w:p w14:paraId="3A2CB086" w14:textId="5322D016" w:rsidR="00B07467" w:rsidRPr="00B75354" w:rsidRDefault="00B07467" w:rsidP="00D262B2">
      <w:pPr>
        <w:rPr>
          <w:rFonts w:cs="Arial"/>
        </w:rPr>
      </w:pPr>
      <w:r w:rsidRPr="00B75354">
        <w:rPr>
          <w:rFonts w:cs="Arial"/>
        </w:rPr>
        <w:t xml:space="preserve">Outline any issues you would like to highlight and clarify with the </w:t>
      </w:r>
      <w:r w:rsidR="00955086">
        <w:rPr>
          <w:rFonts w:cs="Arial"/>
        </w:rPr>
        <w:t>Certified Assessor(s)</w:t>
      </w:r>
      <w:r w:rsidRPr="00B75354">
        <w:rPr>
          <w:rFonts w:cs="Arial"/>
        </w:rPr>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B07467" w:rsidRPr="00B75354" w14:paraId="55F294A8" w14:textId="77777777" w:rsidTr="00D15024">
        <w:tc>
          <w:tcPr>
            <w:tcW w:w="9243" w:type="dxa"/>
            <w:shd w:val="clear" w:color="auto" w:fill="F2F2F2" w:themeFill="background1" w:themeFillShade="F2"/>
            <w:vAlign w:val="center"/>
          </w:tcPr>
          <w:p w14:paraId="11EB8A2F" w14:textId="77777777" w:rsidR="00B07467" w:rsidRPr="00B75354" w:rsidRDefault="00B07467" w:rsidP="00D262B2">
            <w:pPr>
              <w:rPr>
                <w:rFonts w:cs="Arial"/>
              </w:rPr>
            </w:pPr>
          </w:p>
          <w:p w14:paraId="5F7CE88F" w14:textId="77777777" w:rsidR="00F41267" w:rsidRPr="00B75354" w:rsidRDefault="00F41267" w:rsidP="00D262B2">
            <w:pPr>
              <w:rPr>
                <w:rFonts w:cs="Arial"/>
              </w:rPr>
            </w:pPr>
          </w:p>
        </w:tc>
      </w:tr>
    </w:tbl>
    <w:p w14:paraId="1F06775F" w14:textId="77777777" w:rsidR="000F12D3" w:rsidRPr="00B75354" w:rsidRDefault="000F12D3" w:rsidP="00D262B2">
      <w:pPr>
        <w:pStyle w:val="Heading1"/>
        <w:rPr>
          <w:rFonts w:cs="Arial"/>
          <w:sz w:val="32"/>
        </w:rPr>
      </w:pPr>
      <w:r w:rsidRPr="00B75354">
        <w:rPr>
          <w:rFonts w:cs="Arial"/>
          <w:sz w:val="32"/>
        </w:rPr>
        <w:t>DECLARATION</w:t>
      </w:r>
    </w:p>
    <w:p w14:paraId="561E37B9" w14:textId="77777777" w:rsidR="000F12D3" w:rsidRPr="00B75354" w:rsidRDefault="000F12D3" w:rsidP="00D262B2">
      <w:pPr>
        <w:rPr>
          <w:rFonts w:eastAsiaTheme="majorEastAsia" w:cs="Arial"/>
        </w:rPr>
      </w:pPr>
      <w:r w:rsidRPr="00B75354">
        <w:rPr>
          <w:rFonts w:eastAsiaTheme="majorEastAsia" w:cs="Arial"/>
        </w:rPr>
        <w:t xml:space="preserve">I confirm that the information provided in this document is truthful and accurate at the time of completion. </w:t>
      </w:r>
    </w:p>
    <w:p w14:paraId="5D1B2305" w14:textId="77777777" w:rsidR="0090131D" w:rsidRPr="00B75354" w:rsidRDefault="0090131D" w:rsidP="0090131D">
      <w:pPr>
        <w:rPr>
          <w:rFonts w:cs="Arial"/>
        </w:rPr>
      </w:pPr>
      <w:r w:rsidRPr="00B75354">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90131D" w:rsidRPr="00B75354" w14:paraId="34200CA3" w14:textId="77777777" w:rsidTr="00443B59">
        <w:tc>
          <w:tcPr>
            <w:tcW w:w="5000" w:type="pct"/>
            <w:shd w:val="clear" w:color="auto" w:fill="F2F2F2" w:themeFill="background1" w:themeFillShade="F2"/>
            <w:vAlign w:val="center"/>
          </w:tcPr>
          <w:p w14:paraId="2427E732" w14:textId="77777777" w:rsidR="0090131D" w:rsidRPr="00B75354" w:rsidRDefault="0090131D" w:rsidP="00443B59">
            <w:pPr>
              <w:rPr>
                <w:rFonts w:ascii="Arial" w:hAnsi="Arial" w:cs="Arial"/>
              </w:rPr>
            </w:pPr>
          </w:p>
          <w:p w14:paraId="29DD21F6" w14:textId="77777777" w:rsidR="00F41267" w:rsidRPr="00B75354" w:rsidRDefault="00F41267" w:rsidP="00443B59">
            <w:pPr>
              <w:rPr>
                <w:rFonts w:ascii="Arial" w:hAnsi="Arial" w:cs="Arial"/>
              </w:rPr>
            </w:pPr>
          </w:p>
          <w:p w14:paraId="751B51DA" w14:textId="77777777" w:rsidR="00F41267" w:rsidRPr="00B75354" w:rsidRDefault="00F41267" w:rsidP="00443B59">
            <w:pPr>
              <w:rPr>
                <w:rFonts w:ascii="Arial" w:hAnsi="Arial" w:cs="Arial"/>
              </w:rPr>
            </w:pPr>
          </w:p>
        </w:tc>
      </w:tr>
    </w:tbl>
    <w:sdt>
      <w:sdtPr>
        <w:rPr>
          <w:rFonts w:cs="Arial"/>
        </w:rPr>
        <w:id w:val="-976908219"/>
        <w:showingPlcHdr/>
        <w:date>
          <w:dateFormat w:val="d/MM/yyyy"/>
          <w:lid w:val="en-AU"/>
          <w:storeMappedDataAs w:val="dateTime"/>
          <w:calendar w:val="gregorian"/>
        </w:date>
      </w:sdtPr>
      <w:sdtEndPr/>
      <w:sdtContent>
        <w:p w14:paraId="187A73BF" w14:textId="009C2947" w:rsidR="007B3035" w:rsidRPr="00B75354" w:rsidRDefault="0090131D" w:rsidP="00D262B2">
          <w:pPr>
            <w:rPr>
              <w:rFonts w:cs="Arial"/>
            </w:rPr>
          </w:pPr>
          <w:r w:rsidRPr="00B75354">
            <w:rPr>
              <w:rStyle w:val="PlaceholderText"/>
              <w:rFonts w:cs="Arial"/>
            </w:rPr>
            <w:t>Click here to enter a date.</w:t>
          </w:r>
        </w:p>
      </w:sdtContent>
    </w:sdt>
    <w:p w14:paraId="1800CD33" w14:textId="77777777" w:rsidR="00B75354" w:rsidRPr="00B75354" w:rsidRDefault="00B75354">
      <w:pPr>
        <w:rPr>
          <w:rFonts w:cs="Arial"/>
        </w:rPr>
      </w:pPr>
    </w:p>
    <w:sectPr w:rsidR="00B75354" w:rsidRPr="00B75354"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F7813" w14:textId="77777777" w:rsidR="00D91E12" w:rsidRDefault="00D91E12" w:rsidP="00341F70">
      <w:pPr>
        <w:spacing w:after="0" w:line="240" w:lineRule="auto"/>
      </w:pPr>
      <w:r>
        <w:separator/>
      </w:r>
    </w:p>
  </w:endnote>
  <w:endnote w:type="continuationSeparator" w:id="0">
    <w:p w14:paraId="08F1000B" w14:textId="77777777" w:rsidR="00D91E12" w:rsidRDefault="00D91E12"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4B916" w14:textId="77777777" w:rsidR="00D91E12" w:rsidRDefault="00D91E12">
    <w:pPr>
      <w:pStyle w:val="Footer"/>
    </w:pPr>
    <w:r>
      <w:rPr>
        <w:noProof/>
        <w:lang w:eastAsia="en-AU"/>
      </w:rPr>
      <w:drawing>
        <wp:inline distT="0" distB="0" distL="0" distR="0" wp14:anchorId="6BC19A74" wp14:editId="7D4F4AF9">
          <wp:extent cx="2713990" cy="352425"/>
          <wp:effectExtent l="0" t="0" r="0" b="9525"/>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EEBC1" w14:textId="77777777" w:rsidR="00D91E12" w:rsidRDefault="00D91E12" w:rsidP="00341F70">
      <w:pPr>
        <w:spacing w:after="0" w:line="240" w:lineRule="auto"/>
      </w:pPr>
      <w:r>
        <w:separator/>
      </w:r>
    </w:p>
  </w:footnote>
  <w:footnote w:type="continuationSeparator" w:id="0">
    <w:p w14:paraId="2C1E7556" w14:textId="77777777" w:rsidR="00D91E12" w:rsidRDefault="00D91E12"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966EE" w14:textId="27826C03" w:rsidR="00D91E12" w:rsidRDefault="005821E7"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v1.2</w:t>
    </w:r>
    <w:r w:rsidR="00D91E12">
      <w:rPr>
        <w:sz w:val="16"/>
        <w:szCs w:val="16"/>
      </w:rPr>
      <w:tab/>
    </w:r>
    <w:r w:rsidR="00D91E12">
      <w:rPr>
        <w:sz w:val="16"/>
        <w:szCs w:val="16"/>
      </w:rPr>
      <w:tab/>
    </w:r>
    <w:r w:rsidR="00D91E12">
      <w:rPr>
        <w:sz w:val="16"/>
        <w:szCs w:val="16"/>
      </w:rPr>
      <w:tab/>
      <w:t>Initial Certification Submission Template r1</w:t>
    </w:r>
  </w:p>
  <w:p w14:paraId="623EA4E1" w14:textId="77777777" w:rsidR="00D91E12" w:rsidRDefault="00D91E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94CFB"/>
    <w:multiLevelType w:val="hybridMultilevel"/>
    <w:tmpl w:val="B7B08E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46236E"/>
    <w:multiLevelType w:val="hybridMultilevel"/>
    <w:tmpl w:val="B7B08E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75AB3"/>
    <w:multiLevelType w:val="hybridMultilevel"/>
    <w:tmpl w:val="5F3A978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98E0CAD"/>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99B78A6"/>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C426FA"/>
    <w:multiLevelType w:val="hybridMultilevel"/>
    <w:tmpl w:val="DAB263D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C1A2523"/>
    <w:multiLevelType w:val="hybridMultilevel"/>
    <w:tmpl w:val="494C65D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C4104B3"/>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2D752A"/>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A33F7B"/>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A254120"/>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52814E6"/>
    <w:multiLevelType w:val="hybridMultilevel"/>
    <w:tmpl w:val="E2D491D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7FB02BD"/>
    <w:multiLevelType w:val="hybridMultilevel"/>
    <w:tmpl w:val="B7B08E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9055CF1"/>
    <w:multiLevelType w:val="hybridMultilevel"/>
    <w:tmpl w:val="89BEC2D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9490F90"/>
    <w:multiLevelType w:val="hybridMultilevel"/>
    <w:tmpl w:val="5C78D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4"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55C3CAF"/>
    <w:multiLevelType w:val="hybridMultilevel"/>
    <w:tmpl w:val="A4A4D758"/>
    <w:lvl w:ilvl="0" w:tplc="2A125ECE">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29"/>
  </w:num>
  <w:num w:numId="3">
    <w:abstractNumId w:val="33"/>
  </w:num>
  <w:num w:numId="4">
    <w:abstractNumId w:val="10"/>
  </w:num>
  <w:num w:numId="5">
    <w:abstractNumId w:val="37"/>
  </w:num>
  <w:num w:numId="6">
    <w:abstractNumId w:val="28"/>
  </w:num>
  <w:num w:numId="7">
    <w:abstractNumId w:val="5"/>
  </w:num>
  <w:num w:numId="8">
    <w:abstractNumId w:val="1"/>
  </w:num>
  <w:num w:numId="9">
    <w:abstractNumId w:val="7"/>
  </w:num>
  <w:num w:numId="10">
    <w:abstractNumId w:val="35"/>
  </w:num>
  <w:num w:numId="11">
    <w:abstractNumId w:val="22"/>
  </w:num>
  <w:num w:numId="12">
    <w:abstractNumId w:val="24"/>
  </w:num>
  <w:num w:numId="13">
    <w:abstractNumId w:val="12"/>
  </w:num>
  <w:num w:numId="14">
    <w:abstractNumId w:val="14"/>
  </w:num>
  <w:num w:numId="15">
    <w:abstractNumId w:val="31"/>
  </w:num>
  <w:num w:numId="16">
    <w:abstractNumId w:val="11"/>
  </w:num>
  <w:num w:numId="17">
    <w:abstractNumId w:val="16"/>
  </w:num>
  <w:num w:numId="18">
    <w:abstractNumId w:val="26"/>
  </w:num>
  <w:num w:numId="19">
    <w:abstractNumId w:val="3"/>
  </w:num>
  <w:num w:numId="20">
    <w:abstractNumId w:val="17"/>
  </w:num>
  <w:num w:numId="21">
    <w:abstractNumId w:val="8"/>
  </w:num>
  <w:num w:numId="22">
    <w:abstractNumId w:val="13"/>
  </w:num>
  <w:num w:numId="23">
    <w:abstractNumId w:val="0"/>
  </w:num>
  <w:num w:numId="24">
    <w:abstractNumId w:val="2"/>
  </w:num>
  <w:num w:numId="25">
    <w:abstractNumId w:val="23"/>
  </w:num>
  <w:num w:numId="26">
    <w:abstractNumId w:val="20"/>
  </w:num>
  <w:num w:numId="27">
    <w:abstractNumId w:val="41"/>
  </w:num>
  <w:num w:numId="28">
    <w:abstractNumId w:val="4"/>
  </w:num>
  <w:num w:numId="29">
    <w:abstractNumId w:val="18"/>
  </w:num>
  <w:num w:numId="30">
    <w:abstractNumId w:val="25"/>
  </w:num>
  <w:num w:numId="31">
    <w:abstractNumId w:val="40"/>
  </w:num>
  <w:num w:numId="32">
    <w:abstractNumId w:val="39"/>
  </w:num>
  <w:num w:numId="33">
    <w:abstractNumId w:val="30"/>
  </w:num>
  <w:num w:numId="34">
    <w:abstractNumId w:val="21"/>
  </w:num>
  <w:num w:numId="35">
    <w:abstractNumId w:val="36"/>
  </w:num>
  <w:num w:numId="36">
    <w:abstractNumId w:val="9"/>
  </w:num>
  <w:num w:numId="37">
    <w:abstractNumId w:val="19"/>
  </w:num>
  <w:num w:numId="38">
    <w:abstractNumId w:val="34"/>
  </w:num>
  <w:num w:numId="39">
    <w:abstractNumId w:val="6"/>
  </w:num>
  <w:num w:numId="40">
    <w:abstractNumId w:val="32"/>
  </w:num>
  <w:num w:numId="41">
    <w:abstractNumId w:val="27"/>
  </w:num>
  <w:num w:numId="42">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31D"/>
    <w:rsid w:val="0000646B"/>
    <w:rsid w:val="00015B85"/>
    <w:rsid w:val="00017B56"/>
    <w:rsid w:val="00024DF2"/>
    <w:rsid w:val="000251DE"/>
    <w:rsid w:val="0002622D"/>
    <w:rsid w:val="00026A6C"/>
    <w:rsid w:val="000370F1"/>
    <w:rsid w:val="00041305"/>
    <w:rsid w:val="000414A1"/>
    <w:rsid w:val="00041D8A"/>
    <w:rsid w:val="00043CC3"/>
    <w:rsid w:val="0007088C"/>
    <w:rsid w:val="00086459"/>
    <w:rsid w:val="000911CB"/>
    <w:rsid w:val="00097055"/>
    <w:rsid w:val="000971C3"/>
    <w:rsid w:val="00097484"/>
    <w:rsid w:val="000C0CBC"/>
    <w:rsid w:val="000F12D3"/>
    <w:rsid w:val="000F321D"/>
    <w:rsid w:val="000F6D6B"/>
    <w:rsid w:val="00102D9D"/>
    <w:rsid w:val="00103541"/>
    <w:rsid w:val="0011081A"/>
    <w:rsid w:val="00120507"/>
    <w:rsid w:val="00145EF1"/>
    <w:rsid w:val="00155FD6"/>
    <w:rsid w:val="00166528"/>
    <w:rsid w:val="001745C2"/>
    <w:rsid w:val="001A6021"/>
    <w:rsid w:val="001A76C9"/>
    <w:rsid w:val="001C087A"/>
    <w:rsid w:val="001C55B2"/>
    <w:rsid w:val="001E79FB"/>
    <w:rsid w:val="00214FC9"/>
    <w:rsid w:val="002307CD"/>
    <w:rsid w:val="00232A13"/>
    <w:rsid w:val="00240170"/>
    <w:rsid w:val="00253282"/>
    <w:rsid w:val="00260316"/>
    <w:rsid w:val="0026389D"/>
    <w:rsid w:val="00291D61"/>
    <w:rsid w:val="002A3818"/>
    <w:rsid w:val="002B5708"/>
    <w:rsid w:val="002D672F"/>
    <w:rsid w:val="002E38A4"/>
    <w:rsid w:val="002F0C37"/>
    <w:rsid w:val="003034A2"/>
    <w:rsid w:val="0031021C"/>
    <w:rsid w:val="00313F06"/>
    <w:rsid w:val="003216BC"/>
    <w:rsid w:val="00323FB9"/>
    <w:rsid w:val="00341F70"/>
    <w:rsid w:val="00343B85"/>
    <w:rsid w:val="00354A98"/>
    <w:rsid w:val="00375418"/>
    <w:rsid w:val="00381A88"/>
    <w:rsid w:val="00385775"/>
    <w:rsid w:val="00386BF8"/>
    <w:rsid w:val="003A63C9"/>
    <w:rsid w:val="003B2957"/>
    <w:rsid w:val="003B481B"/>
    <w:rsid w:val="003E6408"/>
    <w:rsid w:val="003F4A63"/>
    <w:rsid w:val="003F710D"/>
    <w:rsid w:val="00400BD3"/>
    <w:rsid w:val="00402DBE"/>
    <w:rsid w:val="004109A5"/>
    <w:rsid w:val="00415DAA"/>
    <w:rsid w:val="00421258"/>
    <w:rsid w:val="00441FDE"/>
    <w:rsid w:val="00442881"/>
    <w:rsid w:val="00443B59"/>
    <w:rsid w:val="00450AF8"/>
    <w:rsid w:val="00451AC7"/>
    <w:rsid w:val="00462C55"/>
    <w:rsid w:val="00470E31"/>
    <w:rsid w:val="00471975"/>
    <w:rsid w:val="00496BAD"/>
    <w:rsid w:val="004A2F3C"/>
    <w:rsid w:val="004B7F49"/>
    <w:rsid w:val="004C4A3E"/>
    <w:rsid w:val="004C5ACA"/>
    <w:rsid w:val="004D7376"/>
    <w:rsid w:val="004E345C"/>
    <w:rsid w:val="004F2472"/>
    <w:rsid w:val="005004C7"/>
    <w:rsid w:val="0050259E"/>
    <w:rsid w:val="005205F4"/>
    <w:rsid w:val="005254C6"/>
    <w:rsid w:val="005326A0"/>
    <w:rsid w:val="00543FCE"/>
    <w:rsid w:val="005500F9"/>
    <w:rsid w:val="00557684"/>
    <w:rsid w:val="00575776"/>
    <w:rsid w:val="00577D2A"/>
    <w:rsid w:val="005821E7"/>
    <w:rsid w:val="005959BE"/>
    <w:rsid w:val="005B1A2D"/>
    <w:rsid w:val="005C2089"/>
    <w:rsid w:val="005C2D2B"/>
    <w:rsid w:val="005C2F1A"/>
    <w:rsid w:val="005C34D2"/>
    <w:rsid w:val="005C692B"/>
    <w:rsid w:val="005E267B"/>
    <w:rsid w:val="005E3471"/>
    <w:rsid w:val="005F222E"/>
    <w:rsid w:val="005F53B9"/>
    <w:rsid w:val="005F743F"/>
    <w:rsid w:val="0062673F"/>
    <w:rsid w:val="00626F2A"/>
    <w:rsid w:val="00643567"/>
    <w:rsid w:val="00675AE6"/>
    <w:rsid w:val="00696088"/>
    <w:rsid w:val="006B3D65"/>
    <w:rsid w:val="006B6118"/>
    <w:rsid w:val="006C09EF"/>
    <w:rsid w:val="006C1B6A"/>
    <w:rsid w:val="006C4CA5"/>
    <w:rsid w:val="006D0157"/>
    <w:rsid w:val="006D3551"/>
    <w:rsid w:val="006D3C47"/>
    <w:rsid w:val="006E33D7"/>
    <w:rsid w:val="007076A3"/>
    <w:rsid w:val="0072577C"/>
    <w:rsid w:val="007278DE"/>
    <w:rsid w:val="00740C60"/>
    <w:rsid w:val="0075170B"/>
    <w:rsid w:val="007537EB"/>
    <w:rsid w:val="00766025"/>
    <w:rsid w:val="007772D5"/>
    <w:rsid w:val="00782D6D"/>
    <w:rsid w:val="00783D12"/>
    <w:rsid w:val="007939E9"/>
    <w:rsid w:val="007B3035"/>
    <w:rsid w:val="007B5AEC"/>
    <w:rsid w:val="007D3ED6"/>
    <w:rsid w:val="0080644B"/>
    <w:rsid w:val="00830329"/>
    <w:rsid w:val="00833D8E"/>
    <w:rsid w:val="00834B07"/>
    <w:rsid w:val="00837349"/>
    <w:rsid w:val="00841903"/>
    <w:rsid w:val="00841DC3"/>
    <w:rsid w:val="0086343F"/>
    <w:rsid w:val="00874D00"/>
    <w:rsid w:val="00883BFB"/>
    <w:rsid w:val="008B10FC"/>
    <w:rsid w:val="008C1E3A"/>
    <w:rsid w:val="008C591D"/>
    <w:rsid w:val="008D2570"/>
    <w:rsid w:val="008D2C37"/>
    <w:rsid w:val="008E2EB8"/>
    <w:rsid w:val="0090131D"/>
    <w:rsid w:val="00905305"/>
    <w:rsid w:val="009173CC"/>
    <w:rsid w:val="00941D1F"/>
    <w:rsid w:val="00944297"/>
    <w:rsid w:val="00950859"/>
    <w:rsid w:val="0095348B"/>
    <w:rsid w:val="00955086"/>
    <w:rsid w:val="00955D43"/>
    <w:rsid w:val="00955DBE"/>
    <w:rsid w:val="00965204"/>
    <w:rsid w:val="00973783"/>
    <w:rsid w:val="00974FB1"/>
    <w:rsid w:val="00993A65"/>
    <w:rsid w:val="00997FBF"/>
    <w:rsid w:val="009A13BF"/>
    <w:rsid w:val="009B4028"/>
    <w:rsid w:val="009E45D5"/>
    <w:rsid w:val="00A14DE0"/>
    <w:rsid w:val="00A17FA4"/>
    <w:rsid w:val="00A207CE"/>
    <w:rsid w:val="00A21FCB"/>
    <w:rsid w:val="00A275AC"/>
    <w:rsid w:val="00A45B94"/>
    <w:rsid w:val="00A53705"/>
    <w:rsid w:val="00A55BED"/>
    <w:rsid w:val="00A66B1E"/>
    <w:rsid w:val="00A77B3E"/>
    <w:rsid w:val="00A81481"/>
    <w:rsid w:val="00A92DC1"/>
    <w:rsid w:val="00A96800"/>
    <w:rsid w:val="00AA2E9F"/>
    <w:rsid w:val="00AA6199"/>
    <w:rsid w:val="00AB2114"/>
    <w:rsid w:val="00AC3762"/>
    <w:rsid w:val="00AC6E40"/>
    <w:rsid w:val="00AC7366"/>
    <w:rsid w:val="00AD250F"/>
    <w:rsid w:val="00AD7849"/>
    <w:rsid w:val="00AE720E"/>
    <w:rsid w:val="00AF0F61"/>
    <w:rsid w:val="00AF437B"/>
    <w:rsid w:val="00AF68EE"/>
    <w:rsid w:val="00B04026"/>
    <w:rsid w:val="00B07467"/>
    <w:rsid w:val="00B1022C"/>
    <w:rsid w:val="00B16241"/>
    <w:rsid w:val="00B2137F"/>
    <w:rsid w:val="00B246C7"/>
    <w:rsid w:val="00B279F3"/>
    <w:rsid w:val="00B43004"/>
    <w:rsid w:val="00B47460"/>
    <w:rsid w:val="00B75354"/>
    <w:rsid w:val="00B95C4C"/>
    <w:rsid w:val="00BA7CF8"/>
    <w:rsid w:val="00BA7D0F"/>
    <w:rsid w:val="00BB0CF9"/>
    <w:rsid w:val="00BC13DE"/>
    <w:rsid w:val="00BC1D56"/>
    <w:rsid w:val="00BC4AA4"/>
    <w:rsid w:val="00BD45CC"/>
    <w:rsid w:val="00BF694D"/>
    <w:rsid w:val="00C166CB"/>
    <w:rsid w:val="00C172F4"/>
    <w:rsid w:val="00C3515B"/>
    <w:rsid w:val="00C46A4D"/>
    <w:rsid w:val="00C46C8D"/>
    <w:rsid w:val="00C6225A"/>
    <w:rsid w:val="00C63291"/>
    <w:rsid w:val="00C66A4C"/>
    <w:rsid w:val="00C7626D"/>
    <w:rsid w:val="00C814E4"/>
    <w:rsid w:val="00C819B4"/>
    <w:rsid w:val="00C84FA1"/>
    <w:rsid w:val="00C93B33"/>
    <w:rsid w:val="00CA175C"/>
    <w:rsid w:val="00CA2474"/>
    <w:rsid w:val="00CA4917"/>
    <w:rsid w:val="00CC4C2F"/>
    <w:rsid w:val="00D144BE"/>
    <w:rsid w:val="00D15024"/>
    <w:rsid w:val="00D15333"/>
    <w:rsid w:val="00D20748"/>
    <w:rsid w:val="00D20DA9"/>
    <w:rsid w:val="00D262B2"/>
    <w:rsid w:val="00D32CE7"/>
    <w:rsid w:val="00D34A57"/>
    <w:rsid w:val="00D4664A"/>
    <w:rsid w:val="00D532C3"/>
    <w:rsid w:val="00D55E65"/>
    <w:rsid w:val="00D70E27"/>
    <w:rsid w:val="00D80EAC"/>
    <w:rsid w:val="00D90EBB"/>
    <w:rsid w:val="00D91E12"/>
    <w:rsid w:val="00DA081C"/>
    <w:rsid w:val="00DA27D3"/>
    <w:rsid w:val="00DC36E3"/>
    <w:rsid w:val="00DD53EF"/>
    <w:rsid w:val="00DD7C64"/>
    <w:rsid w:val="00DF0E45"/>
    <w:rsid w:val="00DF2C9B"/>
    <w:rsid w:val="00E1023F"/>
    <w:rsid w:val="00E15F6B"/>
    <w:rsid w:val="00E33F82"/>
    <w:rsid w:val="00E52F47"/>
    <w:rsid w:val="00E63EF6"/>
    <w:rsid w:val="00E76E92"/>
    <w:rsid w:val="00E82F50"/>
    <w:rsid w:val="00E911BF"/>
    <w:rsid w:val="00E92EAD"/>
    <w:rsid w:val="00EA5A74"/>
    <w:rsid w:val="00EB7096"/>
    <w:rsid w:val="00EC4E1C"/>
    <w:rsid w:val="00EC6680"/>
    <w:rsid w:val="00EE0752"/>
    <w:rsid w:val="00EE192D"/>
    <w:rsid w:val="00EF3706"/>
    <w:rsid w:val="00EF3D3A"/>
    <w:rsid w:val="00F03237"/>
    <w:rsid w:val="00F154FF"/>
    <w:rsid w:val="00F22F4B"/>
    <w:rsid w:val="00F239EF"/>
    <w:rsid w:val="00F41267"/>
    <w:rsid w:val="00F43E46"/>
    <w:rsid w:val="00F450C5"/>
    <w:rsid w:val="00F56FC5"/>
    <w:rsid w:val="00F841C3"/>
    <w:rsid w:val="00F93BA0"/>
    <w:rsid w:val="00F93D08"/>
    <w:rsid w:val="00F945F1"/>
    <w:rsid w:val="00FB13AD"/>
    <w:rsid w:val="00FB145F"/>
    <w:rsid w:val="00FB2507"/>
    <w:rsid w:val="00FC156C"/>
    <w:rsid w:val="00FC67A4"/>
    <w:rsid w:val="00FC7E0F"/>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7AEC974"/>
  <w15:docId w15:val="{5C0B7770-8B05-46DA-84C4-1D169C1EC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46C8D"/>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90131D"/>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90131D"/>
    <w:pPr>
      <w:outlineLvl w:val="1"/>
    </w:pPr>
    <w:rPr>
      <w:color w:val="56B3D0"/>
    </w:rPr>
  </w:style>
  <w:style w:type="paragraph" w:styleId="Heading3">
    <w:name w:val="heading 3"/>
    <w:basedOn w:val="Normal"/>
    <w:next w:val="Normal"/>
    <w:link w:val="Heading3Char"/>
    <w:unhideWhenUsed/>
    <w:qFormat/>
    <w:rsid w:val="0090131D"/>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C46C8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6C8D"/>
  </w:style>
  <w:style w:type="paragraph" w:styleId="ListParagraph">
    <w:name w:val="List Paragraph"/>
    <w:aliases w:val="L1 num list,Body of text - Bullet point,List (1st level)"/>
    <w:basedOn w:val="Normal"/>
    <w:link w:val="ListParagraphChar"/>
    <w:uiPriority w:val="34"/>
    <w:qFormat/>
    <w:locked/>
    <w:rsid w:val="0090131D"/>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90131D"/>
    <w:rPr>
      <w:rFonts w:eastAsia="Calibri"/>
      <w:color w:val="000000"/>
      <w:szCs w:val="18"/>
      <w:lang w:val="en-AU"/>
    </w:rPr>
  </w:style>
  <w:style w:type="paragraph" w:customStyle="1" w:styleId="L1dots">
    <w:name w:val="L1 dots"/>
    <w:basedOn w:val="ListParagraph"/>
    <w:link w:val="L1dotsChar"/>
    <w:qFormat/>
    <w:rsid w:val="0000646B"/>
    <w:pPr>
      <w:numPr>
        <w:numId w:val="5"/>
      </w:numPr>
    </w:pPr>
  </w:style>
  <w:style w:type="paragraph" w:customStyle="1" w:styleId="Pointsavailable">
    <w:name w:val="Points available"/>
    <w:basedOn w:val="Caption"/>
    <w:link w:val="PointsavailableChar"/>
    <w:autoRedefine/>
    <w:qFormat/>
    <w:rsid w:val="0090131D"/>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90131D"/>
    <w:rPr>
      <w:rFonts w:eastAsia="Calibri"/>
      <w:b/>
      <w:color w:val="56B3D0"/>
      <w:sz w:val="22"/>
      <w:szCs w:val="16"/>
      <w:lang w:val="en-AU"/>
    </w:rPr>
  </w:style>
  <w:style w:type="paragraph" w:styleId="Caption">
    <w:name w:val="caption"/>
    <w:basedOn w:val="Normal"/>
    <w:next w:val="Normal"/>
    <w:uiPriority w:val="35"/>
    <w:semiHidden/>
    <w:unhideWhenUsed/>
    <w:qFormat/>
    <w:rsid w:val="0090131D"/>
    <w:pPr>
      <w:spacing w:line="240" w:lineRule="auto"/>
    </w:pPr>
    <w:rPr>
      <w:b/>
      <w:bCs/>
      <w:color w:val="4F81BD" w:themeColor="accent1"/>
      <w:sz w:val="18"/>
      <w:szCs w:val="18"/>
    </w:rPr>
  </w:style>
  <w:style w:type="character" w:customStyle="1" w:styleId="L1dotsChar">
    <w:name w:val="L1 dots Char"/>
    <w:basedOn w:val="ListParagraphChar"/>
    <w:link w:val="L1dots"/>
    <w:rsid w:val="0000646B"/>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rsid w:val="0090131D"/>
    <w:rPr>
      <w:rFonts w:eastAsia="Arial" w:cs="Arial"/>
      <w:bCs/>
      <w:caps/>
      <w:color w:val="56B3D0"/>
      <w:sz w:val="28"/>
      <w:szCs w:val="28"/>
      <w:lang w:val="en-AU"/>
    </w:rPr>
  </w:style>
  <w:style w:type="character" w:customStyle="1" w:styleId="Heading3Char">
    <w:name w:val="Heading 3 Char"/>
    <w:basedOn w:val="DefaultParagraphFont"/>
    <w:link w:val="Heading3"/>
    <w:rsid w:val="0090131D"/>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90131D"/>
    <w:pPr>
      <w:tabs>
        <w:tab w:val="center" w:pos="4513"/>
        <w:tab w:val="right" w:pos="9026"/>
      </w:tabs>
      <w:spacing w:after="0" w:line="240" w:lineRule="auto"/>
    </w:pPr>
  </w:style>
  <w:style w:type="character" w:customStyle="1" w:styleId="HeaderChar">
    <w:name w:val="Header Char"/>
    <w:basedOn w:val="DefaultParagraphFont"/>
    <w:link w:val="Header"/>
    <w:rsid w:val="0090131D"/>
    <w:rPr>
      <w:rFonts w:eastAsia="Arial" w:cs="Arial"/>
      <w:color w:val="000000"/>
      <w:szCs w:val="22"/>
      <w:lang w:val="en-AU"/>
    </w:rPr>
  </w:style>
  <w:style w:type="paragraph" w:styleId="Footer">
    <w:name w:val="footer"/>
    <w:basedOn w:val="Normal"/>
    <w:link w:val="FooterChar"/>
    <w:unhideWhenUsed/>
    <w:locked/>
    <w:rsid w:val="0090131D"/>
    <w:pPr>
      <w:tabs>
        <w:tab w:val="center" w:pos="4513"/>
        <w:tab w:val="right" w:pos="9026"/>
      </w:tabs>
      <w:spacing w:after="0" w:line="240" w:lineRule="auto"/>
    </w:pPr>
  </w:style>
  <w:style w:type="character" w:customStyle="1" w:styleId="FooterChar">
    <w:name w:val="Footer Char"/>
    <w:basedOn w:val="DefaultParagraphFont"/>
    <w:link w:val="Footer"/>
    <w:rsid w:val="0090131D"/>
    <w:rPr>
      <w:rFonts w:eastAsia="Arial" w:cs="Arial"/>
      <w:color w:val="000000"/>
      <w:szCs w:val="22"/>
      <w:lang w:val="en-AU"/>
    </w:rPr>
  </w:style>
  <w:style w:type="character" w:customStyle="1" w:styleId="Heading1Char">
    <w:name w:val="Heading 1 Char"/>
    <w:basedOn w:val="DefaultParagraphFont"/>
    <w:link w:val="Heading1"/>
    <w:uiPriority w:val="9"/>
    <w:rsid w:val="0090131D"/>
    <w:rPr>
      <w:rFonts w:cs="Arial"/>
      <w:caps/>
      <w:noProof/>
      <w:color w:val="56B3D0"/>
      <w:sz w:val="36"/>
      <w:szCs w:val="32"/>
      <w:lang w:val="en-AU"/>
    </w:rPr>
  </w:style>
  <w:style w:type="paragraph" w:styleId="Title">
    <w:name w:val="Title"/>
    <w:basedOn w:val="Normal"/>
    <w:next w:val="Normal"/>
    <w:link w:val="TitleChar"/>
    <w:uiPriority w:val="10"/>
    <w:qFormat/>
    <w:locked/>
    <w:rsid w:val="0090131D"/>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90131D"/>
    <w:rPr>
      <w:rFonts w:eastAsia="Calibri" w:cs="Arial"/>
      <w:caps/>
      <w:noProof/>
      <w:color w:val="56B3D0"/>
      <w:sz w:val="44"/>
      <w:szCs w:val="44"/>
      <w:lang w:val="en-AU"/>
    </w:rPr>
  </w:style>
  <w:style w:type="paragraph" w:styleId="Revision">
    <w:name w:val="Revision"/>
    <w:hidden/>
    <w:uiPriority w:val="99"/>
    <w:semiHidden/>
    <w:rsid w:val="0090131D"/>
    <w:rPr>
      <w:rFonts w:eastAsiaTheme="minorHAnsi" w:cstheme="minorBidi"/>
      <w:sz w:val="22"/>
      <w:szCs w:val="22"/>
      <w:lang w:val="en-AU"/>
    </w:rPr>
  </w:style>
  <w:style w:type="paragraph" w:customStyle="1" w:styleId="Preliminary">
    <w:name w:val="Preliminary"/>
    <w:basedOn w:val="Heading3"/>
    <w:qFormat/>
    <w:rsid w:val="007278DE"/>
    <w:pPr>
      <w:ind w:left="720" w:hanging="720"/>
    </w:pPr>
    <w:rPr>
      <w:rFonts w:eastAsia="Times New Roman" w:cs="Times New Roman"/>
    </w:rPr>
  </w:style>
  <w:style w:type="paragraph" w:customStyle="1" w:styleId="L2NumList">
    <w:name w:val="L2 Num List"/>
    <w:basedOn w:val="ListParagraph"/>
    <w:link w:val="L2NumListChar"/>
    <w:qFormat/>
    <w:rsid w:val="00AC3762"/>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B3035"/>
    <w:pPr>
      <w:spacing w:after="0"/>
      <w:ind w:left="1080" w:hanging="360"/>
      <w:contextualSpacing/>
    </w:pPr>
    <w:rPr>
      <w:lang w:val="en-GB" w:eastAsia="en-GB"/>
    </w:rPr>
  </w:style>
  <w:style w:type="character" w:customStyle="1" w:styleId="L2dotsChar">
    <w:name w:val="L2 dots Char"/>
    <w:basedOn w:val="DefaultParagraphFont"/>
    <w:link w:val="L2dots"/>
    <w:rsid w:val="007B3035"/>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60316"/>
    <w:pPr>
      <w:jc w:val="center"/>
    </w:pPr>
    <w:rPr>
      <w:b/>
      <w:sz w:val="24"/>
    </w:rPr>
  </w:style>
  <w:style w:type="paragraph" w:customStyle="1" w:styleId="tabletext">
    <w:name w:val="table text"/>
    <w:basedOn w:val="Normal"/>
    <w:qFormat/>
    <w:rsid w:val="003216BC"/>
    <w:pPr>
      <w:spacing w:after="0" w:line="240" w:lineRule="auto"/>
    </w:pPr>
    <w:rPr>
      <w:b/>
    </w:rPr>
  </w:style>
  <w:style w:type="character" w:customStyle="1" w:styleId="L2NumListChar">
    <w:name w:val="L2 Num List Char"/>
    <w:basedOn w:val="ListParagraphChar"/>
    <w:link w:val="L2NumList"/>
    <w:rsid w:val="00AC3762"/>
    <w:rPr>
      <w:rFonts w:eastAsia="Calibri"/>
      <w:color w:val="000000"/>
      <w:szCs w:val="18"/>
      <w:lang w:val="en-AU"/>
    </w:rPr>
  </w:style>
  <w:style w:type="paragraph" w:customStyle="1" w:styleId="Optionslist">
    <w:name w:val="Options list"/>
    <w:basedOn w:val="ListParagraph"/>
    <w:link w:val="OptionslistChar"/>
    <w:qFormat/>
    <w:rsid w:val="00AC3762"/>
    <w:rPr>
      <w:szCs w:val="20"/>
    </w:rPr>
  </w:style>
  <w:style w:type="character" w:customStyle="1" w:styleId="OptionslistChar">
    <w:name w:val="Options list Char"/>
    <w:basedOn w:val="DefaultParagraphFont"/>
    <w:link w:val="Optionslist"/>
    <w:rsid w:val="00AC3762"/>
    <w:rPr>
      <w:rFonts w:eastAsia="Calibri"/>
      <w:color w:val="000000"/>
      <w:lang w:val="en-AU"/>
    </w:rPr>
  </w:style>
  <w:style w:type="paragraph" w:styleId="BalloonText">
    <w:name w:val="Balloon Text"/>
    <w:basedOn w:val="Normal"/>
    <w:link w:val="BalloonTextChar"/>
    <w:uiPriority w:val="99"/>
    <w:semiHidden/>
    <w:unhideWhenUsed/>
    <w:locked/>
    <w:rsid w:val="00901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31D"/>
    <w:rPr>
      <w:rFonts w:ascii="Tahoma" w:eastAsia="Arial" w:hAnsi="Tahoma" w:cs="Tahoma"/>
      <w:color w:val="000000"/>
      <w:sz w:val="16"/>
      <w:szCs w:val="16"/>
      <w:lang w:val="en-AU"/>
    </w:rPr>
  </w:style>
  <w:style w:type="paragraph" w:customStyle="1" w:styleId="Style3">
    <w:name w:val="Style3"/>
    <w:basedOn w:val="Heading3"/>
    <w:rsid w:val="0090131D"/>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90131D"/>
    <w:rPr>
      <w:i/>
      <w:iCs/>
    </w:rPr>
  </w:style>
  <w:style w:type="character" w:styleId="CommentReference">
    <w:name w:val="annotation reference"/>
    <w:basedOn w:val="DefaultParagraphFont"/>
    <w:uiPriority w:val="99"/>
    <w:semiHidden/>
    <w:unhideWhenUsed/>
    <w:locked/>
    <w:rsid w:val="0090131D"/>
    <w:rPr>
      <w:sz w:val="16"/>
      <w:szCs w:val="16"/>
    </w:rPr>
  </w:style>
  <w:style w:type="paragraph" w:styleId="CommentText">
    <w:name w:val="annotation text"/>
    <w:basedOn w:val="Normal"/>
    <w:link w:val="CommentTextChar"/>
    <w:uiPriority w:val="99"/>
    <w:unhideWhenUsed/>
    <w:locked/>
    <w:rsid w:val="0090131D"/>
    <w:pPr>
      <w:spacing w:line="240" w:lineRule="auto"/>
    </w:pPr>
  </w:style>
  <w:style w:type="character" w:customStyle="1" w:styleId="CommentTextChar">
    <w:name w:val="Comment Text Char"/>
    <w:basedOn w:val="DefaultParagraphFont"/>
    <w:link w:val="CommentText"/>
    <w:uiPriority w:val="99"/>
    <w:rsid w:val="0090131D"/>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90131D"/>
    <w:rPr>
      <w:b/>
      <w:bCs/>
    </w:rPr>
  </w:style>
  <w:style w:type="character" w:customStyle="1" w:styleId="CommentSubjectChar">
    <w:name w:val="Comment Subject Char"/>
    <w:basedOn w:val="CommentTextChar"/>
    <w:link w:val="CommentSubject"/>
    <w:uiPriority w:val="99"/>
    <w:semiHidden/>
    <w:rsid w:val="0090131D"/>
    <w:rPr>
      <w:rFonts w:eastAsia="Arial" w:cs="Arial"/>
      <w:b/>
      <w:bCs/>
      <w:color w:val="000000"/>
      <w:lang w:val="en-AU"/>
    </w:rPr>
  </w:style>
  <w:style w:type="character" w:styleId="Hyperlink">
    <w:name w:val="Hyperlink"/>
    <w:basedOn w:val="DefaultParagraphFont"/>
    <w:uiPriority w:val="99"/>
    <w:unhideWhenUsed/>
    <w:locked/>
    <w:rsid w:val="0090131D"/>
    <w:rPr>
      <w:color w:val="0000FF" w:themeColor="hyperlink"/>
      <w:u w:val="single"/>
    </w:rPr>
  </w:style>
  <w:style w:type="table" w:styleId="TableGrid">
    <w:name w:val="Table Grid"/>
    <w:basedOn w:val="TableNormal"/>
    <w:uiPriority w:val="59"/>
    <w:rsid w:val="0090131D"/>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90131D"/>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90131D"/>
    <w:rPr>
      <w:rFonts w:eastAsia="Arial" w:cs="Arial"/>
      <w:bCs/>
      <w:caps/>
      <w:color w:val="365F91" w:themeColor="accent1" w:themeShade="BF"/>
      <w:sz w:val="28"/>
      <w:szCs w:val="28"/>
      <w:lang w:val="en-AU"/>
    </w:rPr>
  </w:style>
  <w:style w:type="paragraph" w:styleId="NoSpacing">
    <w:name w:val="No Spacing"/>
    <w:uiPriority w:val="1"/>
    <w:qFormat/>
    <w:locked/>
    <w:rsid w:val="00BD45CC"/>
    <w:rPr>
      <w:rFonts w:eastAsiaTheme="minorHAnsi" w:cstheme="minorBidi"/>
      <w:szCs w:val="22"/>
      <w:lang w:val="en-AU"/>
    </w:rPr>
  </w:style>
  <w:style w:type="table" w:customStyle="1" w:styleId="Style1">
    <w:name w:val="Style1"/>
    <w:basedOn w:val="TableNormal"/>
    <w:uiPriority w:val="99"/>
    <w:rsid w:val="00D15024"/>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D15024"/>
    <w:rPr>
      <w:rFonts w:ascii="Arial" w:hAnsi="Arial"/>
      <w:b/>
      <w:bCs/>
    </w:rPr>
  </w:style>
  <w:style w:type="paragraph" w:customStyle="1" w:styleId="Heading30">
    <w:name w:val="Heading  3"/>
    <w:basedOn w:val="Normal"/>
    <w:link w:val="Heading3Char0"/>
    <w:qFormat/>
    <w:rsid w:val="007B5AEC"/>
    <w:rPr>
      <w:b/>
      <w:sz w:val="24"/>
      <w:szCs w:val="24"/>
    </w:rPr>
  </w:style>
  <w:style w:type="paragraph" w:customStyle="1" w:styleId="Heading40">
    <w:name w:val="Heading  4"/>
    <w:basedOn w:val="Normal"/>
    <w:link w:val="Heading4Char"/>
    <w:qFormat/>
    <w:rsid w:val="00A55BED"/>
    <w:rPr>
      <w:b/>
    </w:rPr>
  </w:style>
  <w:style w:type="character" w:customStyle="1" w:styleId="Heading3Char0">
    <w:name w:val="Heading  3 Char"/>
    <w:basedOn w:val="DefaultParagraphFont"/>
    <w:link w:val="Heading30"/>
    <w:rsid w:val="007B5AEC"/>
    <w:rPr>
      <w:rFonts w:eastAsia="Arial" w:cs="Arial"/>
      <w:b/>
      <w:color w:val="000000"/>
      <w:sz w:val="24"/>
      <w:szCs w:val="24"/>
      <w:lang w:val="en-AU"/>
    </w:rPr>
  </w:style>
  <w:style w:type="character" w:customStyle="1" w:styleId="Heading4Char">
    <w:name w:val="Heading  4 Char"/>
    <w:basedOn w:val="DefaultParagraphFont"/>
    <w:link w:val="Heading40"/>
    <w:rsid w:val="00A55BED"/>
    <w:rPr>
      <w:rFonts w:eastAsia="Arial" w:cs="Arial"/>
      <w:b/>
      <w:color w:val="000000"/>
      <w:lang w:val="en-AU"/>
    </w:rPr>
  </w:style>
  <w:style w:type="character" w:styleId="PlaceholderText">
    <w:name w:val="Placeholder Text"/>
    <w:basedOn w:val="DefaultParagraphFont"/>
    <w:uiPriority w:val="99"/>
    <w:semiHidden/>
    <w:locked/>
    <w:rsid w:val="0090131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5A6F857-564E-4578-B4FD-E955CA658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2230</Words>
  <Characters>13725</Characters>
  <Application>Microsoft Office Word</Application>
  <DocSecurity>0</DocSecurity>
  <Lines>114</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2017-11-27T01:15:00Z</dcterms:created>
  <dcterms:modified xsi:type="dcterms:W3CDTF">2017-11-28T05:21:00Z</dcterms:modified>
</cp:coreProperties>
</file>