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844CE" w14:textId="77777777" w:rsidR="00F16829" w:rsidRDefault="00F16829" w:rsidP="00F16829">
      <w:pPr>
        <w:pStyle w:val="Heading1"/>
        <w:pBdr>
          <w:bottom w:val="single" w:sz="4" w:space="1" w:color="17365D" w:themeColor="text2" w:themeShade="BF"/>
        </w:pBdr>
      </w:pPr>
      <w:r>
        <w:t>Commissioning and Tuning</w:t>
      </w:r>
    </w:p>
    <w:p w14:paraId="32347C43" w14:textId="77777777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Credit 2</w:t>
      </w:r>
    </w:p>
    <w:p w14:paraId="22B2AD28" w14:textId="3A5CF720" w:rsidR="00F16829" w:rsidRPr="004A5447" w:rsidRDefault="00F16829">
      <w:pPr>
        <w:pStyle w:val="Heading3"/>
        <w:rPr>
          <w:sz w:val="24"/>
          <w:szCs w:val="24"/>
        </w:rPr>
      </w:pPr>
      <w:r w:rsidRPr="004A5447">
        <w:rPr>
          <w:sz w:val="24"/>
          <w:szCs w:val="24"/>
        </w:rPr>
        <w:t>Design Review Submission</w:t>
      </w:r>
      <w:r w:rsidRPr="004A5447">
        <w:rPr>
          <w:sz w:val="24"/>
          <w:szCs w:val="24"/>
        </w:rPr>
        <w:tab/>
      </w:r>
      <w:sdt>
        <w:sdtPr>
          <w:rPr>
            <w:bCs w:val="0"/>
            <w:caps w:val="0"/>
            <w:sz w:val="24"/>
            <w:szCs w:val="24"/>
          </w:rPr>
          <w:id w:val="-552619669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64010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1E5AFC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sz w:val="24"/>
          <w:szCs w:val="24"/>
        </w:rPr>
        <w:tab/>
        <w:t>As Built Submission</w:t>
      </w:r>
      <w:r w:rsidRPr="004A5447">
        <w:rPr>
          <w:sz w:val="24"/>
          <w:szCs w:val="24"/>
        </w:rPr>
        <w:tab/>
        <w:t xml:space="preserve"> </w:t>
      </w:r>
      <w:sdt>
        <w:sdtPr>
          <w:rPr>
            <w:bCs w:val="0"/>
            <w:caps w:val="0"/>
            <w:sz w:val="24"/>
            <w:szCs w:val="24"/>
          </w:rPr>
          <w:id w:val="-1263682834"/>
        </w:sdtPr>
        <w:sdtEndPr/>
        <w:sdtContent>
          <w:sdt>
            <w:sdtPr>
              <w:rPr>
                <w:bCs w:val="0"/>
                <w:caps w:val="0"/>
                <w:sz w:val="24"/>
                <w:szCs w:val="24"/>
              </w:rPr>
              <w:id w:val="-11174453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>
              <w:rPr>
                <w:rFonts w:hint="eastAsia"/>
              </w:rPr>
            </w:sdtEndPr>
            <w:sdtContent>
              <w:r w:rsidR="00892AEB" w:rsidRPr="004A5447">
                <w:rPr>
                  <w:rFonts w:ascii="MS Gothic" w:eastAsia="MS Gothic" w:hAnsi="MS Gothic" w:hint="eastAsia"/>
                  <w:sz w:val="24"/>
                  <w:szCs w:val="24"/>
                </w:rPr>
                <w:t>☐</w:t>
              </w:r>
            </w:sdtContent>
          </w:sdt>
        </w:sdtContent>
      </w:sdt>
      <w:r w:rsidRPr="004A5447">
        <w:rPr>
          <w:color w:val="7030A0"/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510"/>
        <w:gridCol w:w="1080"/>
        <w:gridCol w:w="3173"/>
        <w:gridCol w:w="1417"/>
      </w:tblGrid>
      <w:tr w:rsidR="00F16829" w:rsidRPr="00785C5B" w14:paraId="4357AB1F" w14:textId="77777777" w:rsidTr="00906AE1">
        <w:tc>
          <w:tcPr>
            <w:tcW w:w="3510" w:type="dxa"/>
            <w:vAlign w:val="center"/>
          </w:tcPr>
          <w:p w14:paraId="3BA99FB0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755FF9B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4</w:t>
            </w:r>
          </w:p>
        </w:tc>
        <w:tc>
          <w:tcPr>
            <w:tcW w:w="3173" w:type="dxa"/>
            <w:vAlign w:val="center"/>
          </w:tcPr>
          <w:p w14:paraId="7DFB5544" w14:textId="77777777" w:rsidR="00F16829" w:rsidRPr="004A5447" w:rsidRDefault="00F16829">
            <w:pPr>
              <w:pStyle w:val="Heading3"/>
              <w:rPr>
                <w:sz w:val="24"/>
                <w:szCs w:val="24"/>
              </w:rPr>
            </w:pPr>
            <w:r w:rsidRPr="004A5447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2E02FAAE" w14:textId="77777777" w:rsidR="00F16829" w:rsidRPr="004A5447" w:rsidRDefault="00785C5B" w:rsidP="00906AE1">
            <w:pPr>
              <w:pStyle w:val="Bluetext"/>
              <w:rPr>
                <w:sz w:val="24"/>
                <w:szCs w:val="24"/>
              </w:rPr>
            </w:pPr>
            <w:r w:rsidRPr="004A5447">
              <w:rPr>
                <w:bCs/>
                <w:caps/>
                <w:color w:val="7030A0"/>
                <w:sz w:val="24"/>
                <w:szCs w:val="24"/>
              </w:rPr>
              <w:t>[</w:t>
            </w:r>
            <w:r w:rsidR="00F16829" w:rsidRPr="004A5447">
              <w:rPr>
                <w:bCs/>
                <w:caps/>
                <w:color w:val="7030A0"/>
                <w:sz w:val="24"/>
                <w:szCs w:val="24"/>
              </w:rPr>
              <w:t>#</w:t>
            </w:r>
            <w:r w:rsidRPr="004A5447">
              <w:rPr>
                <w:bCs/>
                <w:caps/>
                <w:color w:val="7030A0"/>
                <w:sz w:val="24"/>
                <w:szCs w:val="24"/>
              </w:rPr>
              <w:t>]</w:t>
            </w:r>
          </w:p>
        </w:tc>
      </w:tr>
    </w:tbl>
    <w:p w14:paraId="154C89CC" w14:textId="77777777" w:rsidR="005C34D2" w:rsidRDefault="004C7BA3">
      <w:r w:rsidRPr="00EE41B9">
        <w:rPr>
          <w:color w:val="auto"/>
        </w:rPr>
        <w:t>The project has utilised the following commissioning</w:t>
      </w:r>
      <w:r>
        <w:rPr>
          <w:color w:val="auto"/>
        </w:rPr>
        <w:t>, handover</w:t>
      </w:r>
      <w:r w:rsidRPr="00EE41B9">
        <w:rPr>
          <w:color w:val="auto"/>
        </w:rPr>
        <w:t xml:space="preserve"> and tuning initiatives to ensure all building services operate to their full potential: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ayout w:type="fixed"/>
        <w:tblLook w:val="00E0" w:firstRow="1" w:lastRow="1" w:firstColumn="1" w:lastColumn="0" w:noHBand="0" w:noVBand="0"/>
      </w:tblPr>
      <w:tblGrid>
        <w:gridCol w:w="606"/>
        <w:gridCol w:w="1952"/>
        <w:gridCol w:w="4071"/>
        <w:gridCol w:w="1418"/>
        <w:gridCol w:w="1196"/>
      </w:tblGrid>
      <w:tr w:rsidR="009E15A8" w14:paraId="114E2EEE" w14:textId="77777777" w:rsidTr="00F903EE">
        <w:tc>
          <w:tcPr>
            <w:tcW w:w="328" w:type="pct"/>
            <w:vAlign w:val="center"/>
          </w:tcPr>
          <w:p w14:paraId="344F202A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1056" w:type="pct"/>
            <w:vAlign w:val="center"/>
          </w:tcPr>
          <w:p w14:paraId="5A91C8EB" w14:textId="77777777" w:rsidR="00775B2C" w:rsidRDefault="00FD6CC4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202" w:type="pct"/>
            <w:vAlign w:val="center"/>
          </w:tcPr>
          <w:p w14:paraId="25D5BB29" w14:textId="77777777" w:rsidR="00775B2C" w:rsidRDefault="00017B56" w:rsidP="00906AE1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767" w:type="pct"/>
            <w:vAlign w:val="center"/>
          </w:tcPr>
          <w:p w14:paraId="1379DAE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647" w:type="pct"/>
            <w:vAlign w:val="center"/>
          </w:tcPr>
          <w:p w14:paraId="44D0976E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9E15A8" w14:paraId="15969868" w14:textId="77777777" w:rsidTr="00F903EE">
        <w:tc>
          <w:tcPr>
            <w:tcW w:w="328" w:type="pct"/>
            <w:vAlign w:val="center"/>
          </w:tcPr>
          <w:p w14:paraId="7F6B1D60" w14:textId="1B816244" w:rsidR="006E0326" w:rsidRPr="00F16829" w:rsidRDefault="00F865AC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1</w:t>
            </w:r>
          </w:p>
        </w:tc>
        <w:tc>
          <w:tcPr>
            <w:tcW w:w="1056" w:type="pct"/>
            <w:vAlign w:val="center"/>
          </w:tcPr>
          <w:p w14:paraId="4B52DF90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Environmental Performance Targets</w:t>
            </w:r>
          </w:p>
        </w:tc>
        <w:tc>
          <w:tcPr>
            <w:tcW w:w="2202" w:type="pct"/>
            <w:vAlign w:val="center"/>
          </w:tcPr>
          <w:p w14:paraId="45578289" w14:textId="77777777" w:rsidR="006E0326" w:rsidRPr="00F865AC" w:rsidRDefault="00355EA8" w:rsidP="006A23B4">
            <w:pPr>
              <w:rPr>
                <w:szCs w:val="20"/>
              </w:rPr>
            </w:pPr>
            <w:r w:rsidRPr="00355EA8">
              <w:rPr>
                <w:szCs w:val="20"/>
              </w:rPr>
              <w:t>D</w:t>
            </w:r>
            <w:r w:rsidR="006627C9" w:rsidRPr="006627C9">
              <w:rPr>
                <w:szCs w:val="20"/>
              </w:rPr>
              <w:t xml:space="preserve">ocumented targets for the environmental performance of the project </w:t>
            </w:r>
            <w:r w:rsidR="006A23B4">
              <w:rPr>
                <w:szCs w:val="20"/>
              </w:rPr>
              <w:t>have</w:t>
            </w:r>
            <w:r w:rsidR="006A23B4" w:rsidRPr="006627C9">
              <w:rPr>
                <w:szCs w:val="20"/>
              </w:rPr>
              <w:t xml:space="preserve"> </w:t>
            </w:r>
            <w:r w:rsidR="006627C9" w:rsidRPr="006627C9">
              <w:rPr>
                <w:szCs w:val="20"/>
              </w:rPr>
              <w:t>be</w:t>
            </w:r>
            <w:r w:rsidR="006A23B4">
              <w:rPr>
                <w:szCs w:val="20"/>
              </w:rPr>
              <w:t>en</w:t>
            </w:r>
            <w:r w:rsidR="006627C9" w:rsidRPr="006627C9">
              <w:rPr>
                <w:szCs w:val="20"/>
              </w:rPr>
              <w:t xml:space="preserve"> set.</w:t>
            </w:r>
          </w:p>
        </w:tc>
        <w:tc>
          <w:tcPr>
            <w:tcW w:w="767" w:type="pct"/>
            <w:vAlign w:val="center"/>
          </w:tcPr>
          <w:p w14:paraId="493798D6" w14:textId="77777777" w:rsidR="006E0326" w:rsidRDefault="00B14519" w:rsidP="001C55B2">
            <w:pPr>
              <w:jc w:val="center"/>
            </w:pPr>
            <w:r>
              <w:t xml:space="preserve">Minimum </w:t>
            </w:r>
            <w:r w:rsidR="00F865AC">
              <w:t>Requirement</w:t>
            </w:r>
          </w:p>
        </w:tc>
        <w:tc>
          <w:tcPr>
            <w:tcW w:w="647" w:type="pct"/>
            <w:vAlign w:val="center"/>
          </w:tcPr>
          <w:p w14:paraId="74EF2620" w14:textId="77777777" w:rsidR="006E0326" w:rsidRDefault="00361B79" w:rsidP="00361B79">
            <w:pPr>
              <w:jc w:val="center"/>
            </w:pPr>
            <w:r w:rsidRPr="00F903EE">
              <w:rPr>
                <w:bCs/>
                <w:caps/>
                <w:color w:val="7030A0"/>
                <w:sz w:val="22"/>
                <w:szCs w:val="24"/>
              </w:rPr>
              <w:t>[Y/N]</w:t>
            </w:r>
          </w:p>
        </w:tc>
      </w:tr>
      <w:tr w:rsidR="009E15A8" w14:paraId="5D1E0B03" w14:textId="77777777" w:rsidTr="00F903EE">
        <w:tc>
          <w:tcPr>
            <w:tcW w:w="328" w:type="pct"/>
            <w:vAlign w:val="center"/>
          </w:tcPr>
          <w:p w14:paraId="4D618E25" w14:textId="4DA383CC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2</w:t>
            </w:r>
            <w:r w:rsidR="00F865AC" w:rsidRPr="00F16829">
              <w:rPr>
                <w:b/>
              </w:rPr>
              <w:t>.</w:t>
            </w:r>
            <w:r w:rsidR="00594D5D">
              <w:rPr>
                <w:b/>
              </w:rPr>
              <w:t>2</w:t>
            </w:r>
          </w:p>
        </w:tc>
        <w:tc>
          <w:tcPr>
            <w:tcW w:w="1056" w:type="pct"/>
            <w:vAlign w:val="center"/>
          </w:tcPr>
          <w:p w14:paraId="3296FC68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Services and Maintainability Review</w:t>
            </w:r>
          </w:p>
        </w:tc>
        <w:tc>
          <w:tcPr>
            <w:tcW w:w="2202" w:type="pct"/>
          </w:tcPr>
          <w:p w14:paraId="655DE8E3" w14:textId="77777777" w:rsidR="006E0326" w:rsidRPr="00F865AC" w:rsidRDefault="00355EA8" w:rsidP="00B21EF9">
            <w:pPr>
              <w:rPr>
                <w:szCs w:val="20"/>
              </w:rPr>
            </w:pPr>
            <w:r w:rsidRPr="00355EA8">
              <w:rPr>
                <w:szCs w:val="20"/>
              </w:rPr>
              <w:t>A comprehensive services and maintainability review of the project is performed.</w:t>
            </w:r>
          </w:p>
        </w:tc>
        <w:tc>
          <w:tcPr>
            <w:tcW w:w="767" w:type="pct"/>
            <w:vAlign w:val="center"/>
          </w:tcPr>
          <w:p w14:paraId="5EBC34C3" w14:textId="77777777" w:rsidR="006E0326" w:rsidRDefault="006E0326" w:rsidP="001C55B2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14:paraId="7541170C" w14:textId="77777777" w:rsidR="006E0326" w:rsidRPr="004A5447" w:rsidRDefault="00577E9F" w:rsidP="001A76C9">
            <w:pPr>
              <w:jc w:val="center"/>
              <w:rPr>
                <w:szCs w:val="20"/>
              </w:rPr>
            </w:pPr>
            <w:sdt>
              <w:sdtPr>
                <w:id w:val="-809553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E15A8" w14:paraId="62EADA29" w14:textId="77777777" w:rsidTr="00F903EE">
        <w:tc>
          <w:tcPr>
            <w:tcW w:w="328" w:type="pct"/>
            <w:vAlign w:val="center"/>
          </w:tcPr>
          <w:p w14:paraId="64996268" w14:textId="759B2792" w:rsidR="006E0326" w:rsidRPr="00F16829" w:rsidRDefault="00F865AC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3</w:t>
            </w:r>
          </w:p>
        </w:tc>
        <w:tc>
          <w:tcPr>
            <w:tcW w:w="1056" w:type="pct"/>
            <w:vAlign w:val="center"/>
          </w:tcPr>
          <w:p w14:paraId="6B611455" w14:textId="77777777" w:rsidR="006E0326" w:rsidRPr="00F16829" w:rsidRDefault="001A0772" w:rsidP="00F16829">
            <w:pPr>
              <w:rPr>
                <w:b/>
              </w:rPr>
            </w:pPr>
            <w:r>
              <w:rPr>
                <w:b/>
              </w:rPr>
              <w:t>Fitout</w:t>
            </w:r>
            <w:r w:rsidRPr="00F16829">
              <w:rPr>
                <w:b/>
              </w:rPr>
              <w:t xml:space="preserve"> </w:t>
            </w:r>
            <w:r w:rsidR="006E0326" w:rsidRPr="00F16829">
              <w:rPr>
                <w:b/>
              </w:rPr>
              <w:t>Commissioning</w:t>
            </w:r>
          </w:p>
        </w:tc>
        <w:tc>
          <w:tcPr>
            <w:tcW w:w="2202" w:type="pct"/>
            <w:vAlign w:val="center"/>
          </w:tcPr>
          <w:p w14:paraId="0655F7F2" w14:textId="77777777" w:rsidR="00775B2C" w:rsidRPr="00775B2C" w:rsidRDefault="00355EA8" w:rsidP="006A23B4">
            <w:pPr>
              <w:rPr>
                <w:szCs w:val="20"/>
              </w:rPr>
            </w:pPr>
            <w:r w:rsidRPr="00355EA8">
              <w:rPr>
                <w:szCs w:val="20"/>
              </w:rPr>
              <w:t xml:space="preserve">Comprehensive pre-commissioning activities </w:t>
            </w:r>
            <w:r w:rsidR="00F865AC">
              <w:rPr>
                <w:szCs w:val="20"/>
              </w:rPr>
              <w:t>are</w:t>
            </w:r>
            <w:r w:rsidRPr="00355EA8">
              <w:rPr>
                <w:szCs w:val="20"/>
              </w:rPr>
              <w:t xml:space="preserve"> performed for all nominated systems.</w:t>
            </w:r>
          </w:p>
        </w:tc>
        <w:tc>
          <w:tcPr>
            <w:tcW w:w="767" w:type="pct"/>
            <w:vAlign w:val="center"/>
          </w:tcPr>
          <w:p w14:paraId="2B15A428" w14:textId="77777777" w:rsidR="006E0326" w:rsidRDefault="006E0326" w:rsidP="006E0326">
            <w:pPr>
              <w:jc w:val="center"/>
            </w:pPr>
            <w:r w:rsidRPr="00D23480">
              <w:t>1</w:t>
            </w:r>
          </w:p>
        </w:tc>
        <w:tc>
          <w:tcPr>
            <w:tcW w:w="647" w:type="pct"/>
            <w:vAlign w:val="center"/>
          </w:tcPr>
          <w:p w14:paraId="78475092" w14:textId="77777777" w:rsidR="006E0326" w:rsidRDefault="00577E9F" w:rsidP="00361B79">
            <w:pPr>
              <w:jc w:val="center"/>
            </w:pPr>
            <w:sdt>
              <w:sdtPr>
                <w:id w:val="-44291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E15A8" w14:paraId="17B27487" w14:textId="77777777" w:rsidTr="00F903EE">
        <w:tc>
          <w:tcPr>
            <w:tcW w:w="328" w:type="pct"/>
            <w:vAlign w:val="center"/>
          </w:tcPr>
          <w:p w14:paraId="66C0511A" w14:textId="2ED2C92A" w:rsidR="006E0326" w:rsidRPr="00F16829" w:rsidRDefault="00F865AC" w:rsidP="00F16829">
            <w:pPr>
              <w:rPr>
                <w:b/>
              </w:rPr>
            </w:pPr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4</w:t>
            </w:r>
          </w:p>
        </w:tc>
        <w:tc>
          <w:tcPr>
            <w:tcW w:w="1056" w:type="pct"/>
            <w:vAlign w:val="center"/>
          </w:tcPr>
          <w:p w14:paraId="7AF43619" w14:textId="77777777" w:rsidR="006E0326" w:rsidRPr="00F16829" w:rsidRDefault="001A0772" w:rsidP="00F16829">
            <w:pPr>
              <w:rPr>
                <w:b/>
              </w:rPr>
            </w:pPr>
            <w:r>
              <w:rPr>
                <w:b/>
              </w:rPr>
              <w:t>Fitout</w:t>
            </w:r>
            <w:r w:rsidRPr="00F16829">
              <w:rPr>
                <w:b/>
              </w:rPr>
              <w:t xml:space="preserve"> </w:t>
            </w:r>
            <w:r w:rsidR="006E0326" w:rsidRPr="00F16829">
              <w:rPr>
                <w:b/>
              </w:rPr>
              <w:t>Systems Tuning</w:t>
            </w:r>
          </w:p>
        </w:tc>
        <w:tc>
          <w:tcPr>
            <w:tcW w:w="2202" w:type="pct"/>
          </w:tcPr>
          <w:p w14:paraId="05CC4D41" w14:textId="77777777" w:rsidR="00775B2C" w:rsidRPr="00775B2C" w:rsidRDefault="00F865AC" w:rsidP="006A23B4">
            <w:pPr>
              <w:rPr>
                <w:szCs w:val="20"/>
              </w:rPr>
            </w:pPr>
            <w:r>
              <w:rPr>
                <w:szCs w:val="20"/>
              </w:rPr>
              <w:t>A t</w:t>
            </w:r>
            <w:r w:rsidR="00355EA8" w:rsidRPr="00355EA8">
              <w:rPr>
                <w:szCs w:val="20"/>
              </w:rPr>
              <w:t>uning process is in place that addresses all nominated systems.</w:t>
            </w:r>
          </w:p>
        </w:tc>
        <w:tc>
          <w:tcPr>
            <w:tcW w:w="767" w:type="pct"/>
            <w:vAlign w:val="center"/>
          </w:tcPr>
          <w:p w14:paraId="09BC66F2" w14:textId="77777777" w:rsidR="006E0326" w:rsidRDefault="006E0326" w:rsidP="006E0326">
            <w:pPr>
              <w:jc w:val="center"/>
            </w:pPr>
            <w:r w:rsidRPr="00D23480">
              <w:t>1</w:t>
            </w:r>
          </w:p>
        </w:tc>
        <w:tc>
          <w:tcPr>
            <w:tcW w:w="647" w:type="pct"/>
            <w:vAlign w:val="center"/>
          </w:tcPr>
          <w:p w14:paraId="1BC60B76" w14:textId="77777777" w:rsidR="006E0326" w:rsidRDefault="00577E9F" w:rsidP="00361B79">
            <w:pPr>
              <w:jc w:val="center"/>
            </w:pPr>
            <w:sdt>
              <w:sdtPr>
                <w:id w:val="1626267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E15A8" w14:paraId="32CE3188" w14:textId="77777777" w:rsidTr="00F903EE">
        <w:tc>
          <w:tcPr>
            <w:tcW w:w="328" w:type="pct"/>
            <w:vAlign w:val="center"/>
          </w:tcPr>
          <w:p w14:paraId="342D1D89" w14:textId="27E10565" w:rsidR="006E0326" w:rsidRPr="00F16829" w:rsidRDefault="00F865AC" w:rsidP="00F16829">
            <w:pPr>
              <w:rPr>
                <w:b/>
              </w:rPr>
            </w:pPr>
            <w:bookmarkStart w:id="0" w:name="h.fwvpjw869anz"/>
            <w:bookmarkEnd w:id="0"/>
            <w:r w:rsidRPr="00F16829">
              <w:rPr>
                <w:b/>
              </w:rPr>
              <w:t>2.</w:t>
            </w:r>
            <w:r w:rsidR="00594D5D">
              <w:rPr>
                <w:b/>
              </w:rPr>
              <w:t>5</w:t>
            </w:r>
          </w:p>
        </w:tc>
        <w:tc>
          <w:tcPr>
            <w:tcW w:w="1056" w:type="pct"/>
            <w:vAlign w:val="center"/>
          </w:tcPr>
          <w:p w14:paraId="41D2D6FA" w14:textId="77777777" w:rsidR="006E0326" w:rsidRPr="00F16829" w:rsidRDefault="006E0326" w:rsidP="00F16829">
            <w:pPr>
              <w:rPr>
                <w:b/>
              </w:rPr>
            </w:pPr>
            <w:r w:rsidRPr="00F16829">
              <w:rPr>
                <w:b/>
              </w:rPr>
              <w:t>Independent Commissioning Agent</w:t>
            </w:r>
          </w:p>
        </w:tc>
        <w:tc>
          <w:tcPr>
            <w:tcW w:w="2202" w:type="pct"/>
            <w:vAlign w:val="center"/>
          </w:tcPr>
          <w:p w14:paraId="508E163A" w14:textId="77777777" w:rsidR="006E0326" w:rsidRPr="00F865AC" w:rsidRDefault="00355EA8" w:rsidP="006A23B4">
            <w:pPr>
              <w:rPr>
                <w:szCs w:val="20"/>
              </w:rPr>
            </w:pPr>
            <w:r w:rsidRPr="00355EA8">
              <w:rPr>
                <w:szCs w:val="20"/>
              </w:rPr>
              <w:t>An Independent Commissioning Agent (ICA) has been utilised to advise, monitor, and verify the commissioning and tuning of the nominated systems throughout the design, tender, construction, commissioning and tuning phases.</w:t>
            </w:r>
          </w:p>
        </w:tc>
        <w:tc>
          <w:tcPr>
            <w:tcW w:w="767" w:type="pct"/>
            <w:vAlign w:val="center"/>
          </w:tcPr>
          <w:p w14:paraId="75F78E00" w14:textId="77777777" w:rsidR="006E0326" w:rsidRDefault="006E0326" w:rsidP="006E0326">
            <w:pPr>
              <w:jc w:val="center"/>
            </w:pPr>
            <w:r w:rsidRPr="00D23480">
              <w:t>1</w:t>
            </w:r>
          </w:p>
        </w:tc>
        <w:tc>
          <w:tcPr>
            <w:tcW w:w="647" w:type="pct"/>
            <w:vAlign w:val="center"/>
          </w:tcPr>
          <w:p w14:paraId="350F9B86" w14:textId="77777777" w:rsidR="006E0326" w:rsidRDefault="00577E9F" w:rsidP="00361B79">
            <w:pPr>
              <w:jc w:val="center"/>
            </w:pPr>
            <w:sdt>
              <w:sdtPr>
                <w:id w:val="1775285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050AE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2B4EFDAF" w14:textId="77777777" w:rsidR="00F903EE" w:rsidRPr="00FA0164" w:rsidRDefault="00F903EE" w:rsidP="00F903EE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cir</w:t>
      </w:r>
      <w:r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383"/>
        <w:gridCol w:w="1860"/>
      </w:tblGrid>
      <w:tr w:rsidR="00F903EE" w:rsidRPr="00FA0164" w14:paraId="5C0E703D" w14:textId="77777777" w:rsidTr="000601D6">
        <w:tc>
          <w:tcPr>
            <w:tcW w:w="3994" w:type="pct"/>
            <w:vAlign w:val="center"/>
          </w:tcPr>
          <w:p w14:paraId="1066DCCC" w14:textId="5CE4C03E" w:rsidR="00F903EE" w:rsidRPr="00FA0164" w:rsidRDefault="00F903EE" w:rsidP="000601D6">
            <w:r w:rsidRPr="00FA0164">
              <w:t xml:space="preserve">There are no project-specific </w:t>
            </w:r>
            <w:r w:rsidR="00260FD4">
              <w:t>T</w:t>
            </w:r>
            <w:r w:rsidRPr="00FA0164">
              <w:t xml:space="preserve">echnical </w:t>
            </w:r>
            <w:r w:rsidR="00260FD4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553136C1" w14:textId="77777777" w:rsidR="00F903EE" w:rsidRPr="00FA0164" w:rsidRDefault="00577E9F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903EE" w:rsidRPr="00FA0164" w14:paraId="4F8B309E" w14:textId="77777777" w:rsidTr="000601D6">
        <w:tc>
          <w:tcPr>
            <w:tcW w:w="3994" w:type="pct"/>
            <w:vAlign w:val="center"/>
          </w:tcPr>
          <w:p w14:paraId="30F4C41B" w14:textId="4526F749" w:rsidR="00F903EE" w:rsidRPr="00FA0164" w:rsidRDefault="00F903EE" w:rsidP="000601D6">
            <w:r w:rsidRPr="00FA0164">
              <w:t xml:space="preserve">There are project-specific </w:t>
            </w:r>
            <w:r w:rsidR="00594D5D">
              <w:t>T</w:t>
            </w:r>
            <w:r w:rsidRPr="00FA0164">
              <w:t xml:space="preserve">echnical </w:t>
            </w:r>
            <w:r w:rsidR="00594D5D">
              <w:t>Q</w:t>
            </w:r>
            <w:r w:rsidRPr="00FA0164">
              <w:t xml:space="preserve">uestions for this credit and all responses received from the </w:t>
            </w:r>
            <w:r w:rsidR="00237240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39140185" w14:textId="77777777" w:rsidR="00F903EE" w:rsidRPr="00FA0164" w:rsidRDefault="00577E9F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03EE" w:rsidRPr="00FA01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29D50D6B" w14:textId="77777777" w:rsidR="001E5AFC" w:rsidRDefault="001E5AFC" w:rsidP="00906AE1"/>
    <w:p w14:paraId="198C6019" w14:textId="77777777" w:rsidR="00892355" w:rsidRDefault="00892355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6D708A8D" w14:textId="37AABA91" w:rsidR="00033212" w:rsidRDefault="00F865AC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594D5D">
        <w:t>1</w:t>
      </w:r>
      <w:r>
        <w:t xml:space="preserve"> </w:t>
      </w:r>
      <w:r w:rsidR="006E0326">
        <w:t>Environmental Performance Targets</w:t>
      </w:r>
    </w:p>
    <w:p w14:paraId="11802468" w14:textId="77777777" w:rsidR="00F81F9C" w:rsidRPr="00F81F9C" w:rsidRDefault="00F81F9C" w:rsidP="00F81F9C">
      <w:pPr>
        <w:rPr>
          <w:color w:val="auto"/>
        </w:rPr>
      </w:pPr>
      <w:r w:rsidRPr="00F81F9C">
        <w:rPr>
          <w:color w:val="auto"/>
        </w:rPr>
        <w:t>The project team has set and documented targets for the environmental performance of the project.</w:t>
      </w:r>
      <w:r>
        <w:rPr>
          <w:color w:val="auto"/>
        </w:rPr>
        <w:t xml:space="preserve"> The following is included in the design intent report or owner’s project requirements (OPR) document: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4644"/>
        <w:gridCol w:w="4599"/>
      </w:tblGrid>
      <w:tr w:rsidR="00DC5A53" w:rsidRPr="00DC5A53" w14:paraId="2A0F6AAD" w14:textId="77777777" w:rsidTr="00906AE1">
        <w:tc>
          <w:tcPr>
            <w:tcW w:w="2512" w:type="pct"/>
            <w:shd w:val="clear" w:color="auto" w:fill="FFE69D"/>
            <w:vAlign w:val="center"/>
          </w:tcPr>
          <w:p w14:paraId="7C0173E2" w14:textId="77777777" w:rsidR="00EF6CB3" w:rsidRPr="00DC5A53" w:rsidRDefault="00DC5A53">
            <w:pPr>
              <w:rPr>
                <w:b/>
              </w:rPr>
            </w:pPr>
            <w:r w:rsidRPr="00DC5A53">
              <w:rPr>
                <w:b/>
              </w:rPr>
              <w:t>Document Content</w:t>
            </w:r>
          </w:p>
        </w:tc>
        <w:tc>
          <w:tcPr>
            <w:tcW w:w="2488" w:type="pct"/>
            <w:shd w:val="clear" w:color="auto" w:fill="FFE69D"/>
            <w:vAlign w:val="center"/>
          </w:tcPr>
          <w:p w14:paraId="5EC79797" w14:textId="77777777" w:rsidR="00DC5A53" w:rsidRPr="000767CF" w:rsidRDefault="00DC5A53">
            <w:r w:rsidRPr="00DC5A53">
              <w:rPr>
                <w:b/>
                <w:color w:val="auto"/>
              </w:rPr>
              <w:t>Project Document</w:t>
            </w:r>
            <w:r w:rsidR="00EF6CB3">
              <w:rPr>
                <w:color w:val="auto"/>
              </w:rPr>
              <w:br/>
            </w:r>
            <w:r w:rsidR="00B14519" w:rsidRPr="000767CF">
              <w:rPr>
                <w:color w:val="auto"/>
              </w:rPr>
              <w:t>R</w:t>
            </w:r>
            <w:r w:rsidRPr="000767CF">
              <w:rPr>
                <w:color w:val="auto"/>
              </w:rPr>
              <w:t xml:space="preserve">efer to </w:t>
            </w:r>
            <w:r w:rsidR="00B14519">
              <w:rPr>
                <w:color w:val="auto"/>
              </w:rPr>
              <w:t xml:space="preserve">specific relevant </w:t>
            </w:r>
            <w:r w:rsidRPr="000767CF">
              <w:rPr>
                <w:color w:val="auto"/>
              </w:rPr>
              <w:t>section of the document (page no.</w:t>
            </w:r>
            <w:r w:rsidR="00B14519">
              <w:rPr>
                <w:color w:val="auto"/>
              </w:rPr>
              <w:t xml:space="preserve"> </w:t>
            </w:r>
            <w:r w:rsidR="00EF6CB3">
              <w:rPr>
                <w:color w:val="auto"/>
              </w:rPr>
              <w:t xml:space="preserve">or section) </w:t>
            </w:r>
          </w:p>
        </w:tc>
      </w:tr>
      <w:tr w:rsidR="006A23B4" w14:paraId="217F7257" w14:textId="77777777" w:rsidTr="00906AE1">
        <w:tc>
          <w:tcPr>
            <w:tcW w:w="2512" w:type="pct"/>
          </w:tcPr>
          <w:p w14:paraId="2C7C3B20" w14:textId="77777777" w:rsidR="006A23B4" w:rsidRDefault="006A23B4">
            <w:r>
              <w:t>Definition of all nominated systems.</w:t>
            </w:r>
          </w:p>
        </w:tc>
        <w:tc>
          <w:tcPr>
            <w:tcW w:w="2488" w:type="pct"/>
          </w:tcPr>
          <w:p w14:paraId="34F51105" w14:textId="77777777" w:rsidR="00EF6CB3" w:rsidRDefault="00EF6CB3" w:rsidP="00906AE1">
            <w:pPr>
              <w:pStyle w:val="Bluetext"/>
            </w:pPr>
            <w:r w:rsidRPr="001A76C9">
              <w:t>[####]</w:t>
            </w:r>
          </w:p>
          <w:p w14:paraId="389AB0DA" w14:textId="77777777" w:rsidR="00EF6CB3" w:rsidRPr="003A2BE3" w:rsidRDefault="00EF6CB3" w:rsidP="00906AE1">
            <w:pPr>
              <w:pStyle w:val="Bluetext"/>
            </w:pPr>
          </w:p>
        </w:tc>
      </w:tr>
      <w:tr w:rsidR="00DF0E45" w14:paraId="507B30C3" w14:textId="77777777" w:rsidTr="00906AE1">
        <w:tc>
          <w:tcPr>
            <w:tcW w:w="2512" w:type="pct"/>
          </w:tcPr>
          <w:p w14:paraId="31523099" w14:textId="77777777" w:rsidR="00DF0E45" w:rsidRPr="00F81F9C" w:rsidRDefault="00F81F9C">
            <w:pPr>
              <w:rPr>
                <w:b/>
              </w:rPr>
            </w:pPr>
            <w:r>
              <w:t xml:space="preserve">Description of the </w:t>
            </w:r>
            <w:r w:rsidRPr="00612D9C">
              <w:t>basic functions, operations, and maintenance of the nominated systems</w:t>
            </w:r>
            <w:r>
              <w:t>.</w:t>
            </w:r>
          </w:p>
        </w:tc>
        <w:tc>
          <w:tcPr>
            <w:tcW w:w="2488" w:type="pct"/>
          </w:tcPr>
          <w:p w14:paraId="391F31E1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7CC94579" w14:textId="77777777" w:rsidR="00EF6CB3" w:rsidRPr="003A2BE3" w:rsidRDefault="00EF6CB3"/>
        </w:tc>
      </w:tr>
      <w:tr w:rsidR="00DF0E45" w14:paraId="674FF690" w14:textId="77777777" w:rsidTr="00906AE1">
        <w:tc>
          <w:tcPr>
            <w:tcW w:w="2512" w:type="pct"/>
          </w:tcPr>
          <w:p w14:paraId="210A81C8" w14:textId="77777777" w:rsidR="00DF0E45" w:rsidRPr="003A2BE3" w:rsidRDefault="00F81F9C">
            <w:r>
              <w:t>Detail of the main components.</w:t>
            </w:r>
          </w:p>
        </w:tc>
        <w:tc>
          <w:tcPr>
            <w:tcW w:w="2488" w:type="pct"/>
          </w:tcPr>
          <w:p w14:paraId="2B21A070" w14:textId="77777777" w:rsidR="00DF0E45" w:rsidRDefault="00EF6CB3" w:rsidP="00906AE1">
            <w:pPr>
              <w:pStyle w:val="Bluetext"/>
            </w:pPr>
            <w:r w:rsidRPr="001A76C9">
              <w:t>[####]</w:t>
            </w:r>
          </w:p>
          <w:p w14:paraId="4414A6CE" w14:textId="77777777" w:rsidR="00EF6CB3" w:rsidRPr="003A2BE3" w:rsidRDefault="00EF6CB3"/>
        </w:tc>
      </w:tr>
      <w:tr w:rsidR="00F81F9C" w14:paraId="7E64939A" w14:textId="77777777" w:rsidTr="00906AE1">
        <w:tc>
          <w:tcPr>
            <w:tcW w:w="2512" w:type="pct"/>
          </w:tcPr>
          <w:p w14:paraId="01B2E854" w14:textId="77777777" w:rsidR="00F81F9C" w:rsidRPr="003A2BE3" w:rsidRDefault="00F81F9C">
            <w:r>
              <w:t>Target for energy consumption and budget for energy.</w:t>
            </w:r>
          </w:p>
        </w:tc>
        <w:tc>
          <w:tcPr>
            <w:tcW w:w="2488" w:type="pct"/>
          </w:tcPr>
          <w:p w14:paraId="47879537" w14:textId="77777777" w:rsidR="00F81F9C" w:rsidRDefault="00EF6CB3" w:rsidP="00906AE1">
            <w:pPr>
              <w:pStyle w:val="Bluetext"/>
            </w:pPr>
            <w:r w:rsidRPr="001A76C9">
              <w:t>[####]</w:t>
            </w:r>
          </w:p>
          <w:p w14:paraId="37742963" w14:textId="77777777" w:rsidR="00EF6CB3" w:rsidRDefault="00EF6CB3"/>
        </w:tc>
      </w:tr>
      <w:tr w:rsidR="00F81F9C" w14:paraId="0B92EAB4" w14:textId="77777777" w:rsidTr="00906AE1">
        <w:tc>
          <w:tcPr>
            <w:tcW w:w="2512" w:type="pct"/>
          </w:tcPr>
          <w:p w14:paraId="737F7693" w14:textId="77777777" w:rsidR="00F81F9C" w:rsidRPr="003A2BE3" w:rsidRDefault="00F81F9C">
            <w:r>
              <w:t>Target for water consumption and budget for water.</w:t>
            </w:r>
          </w:p>
        </w:tc>
        <w:tc>
          <w:tcPr>
            <w:tcW w:w="2488" w:type="pct"/>
          </w:tcPr>
          <w:p w14:paraId="7BF4DA83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B6FD031" w14:textId="77777777" w:rsidR="00EF6CB3" w:rsidRDefault="00EF6CB3"/>
        </w:tc>
      </w:tr>
      <w:tr w:rsidR="00F81F9C" w14:paraId="3926B801" w14:textId="77777777" w:rsidTr="00906AE1">
        <w:tc>
          <w:tcPr>
            <w:tcW w:w="2512" w:type="pct"/>
          </w:tcPr>
          <w:p w14:paraId="1E42BB75" w14:textId="77777777" w:rsidR="00F81F9C" w:rsidRPr="003A2BE3" w:rsidRDefault="00F81F9C">
            <w:r>
              <w:t>Indoor environment parameters</w:t>
            </w:r>
            <w:r w:rsidR="00DC5A53">
              <w:t>.</w:t>
            </w:r>
          </w:p>
        </w:tc>
        <w:tc>
          <w:tcPr>
            <w:tcW w:w="2488" w:type="pct"/>
          </w:tcPr>
          <w:p w14:paraId="011E3699" w14:textId="77777777" w:rsidR="00EF6CB3" w:rsidRDefault="00EF6CB3" w:rsidP="00EF6CB3">
            <w:pPr>
              <w:pStyle w:val="Bluetext"/>
            </w:pPr>
            <w:r w:rsidRPr="001A76C9">
              <w:t>[####]</w:t>
            </w:r>
          </w:p>
          <w:p w14:paraId="7F213CCE" w14:textId="77777777" w:rsidR="00EF6CB3" w:rsidRDefault="00EF6CB3"/>
        </w:tc>
      </w:tr>
      <w:tr w:rsidR="00CD3831" w14:paraId="2490C1ED" w14:textId="77777777" w:rsidTr="00906AE1">
        <w:tc>
          <w:tcPr>
            <w:tcW w:w="2512" w:type="pct"/>
          </w:tcPr>
          <w:p w14:paraId="1D6DC579" w14:textId="77777777" w:rsidR="00CD3831" w:rsidRDefault="00CD3831">
            <w:r>
              <w:t>Description of metering and monitoring systems</w:t>
            </w:r>
            <w:r w:rsidR="001E5AFC">
              <w:t>.</w:t>
            </w:r>
            <w:r>
              <w:t xml:space="preserve"> </w:t>
            </w:r>
          </w:p>
        </w:tc>
        <w:tc>
          <w:tcPr>
            <w:tcW w:w="2488" w:type="pct"/>
          </w:tcPr>
          <w:p w14:paraId="173D74E6" w14:textId="77777777" w:rsidR="00CD3831" w:rsidRDefault="00EF6CB3" w:rsidP="00906AE1">
            <w:pPr>
              <w:pStyle w:val="Bluetext"/>
            </w:pPr>
            <w:r w:rsidRPr="001A76C9">
              <w:t>[####]</w:t>
            </w:r>
          </w:p>
          <w:p w14:paraId="2BBA490A" w14:textId="77777777" w:rsidR="00EF6CB3" w:rsidRDefault="00EF6CB3"/>
        </w:tc>
      </w:tr>
    </w:tbl>
    <w:p w14:paraId="606C6AE6" w14:textId="77777777" w:rsidR="00DF0E45" w:rsidRPr="000767CF" w:rsidRDefault="00B14519" w:rsidP="00543FCE">
      <w:r w:rsidRPr="000767CF">
        <w:t>Note: S</w:t>
      </w:r>
      <w:r w:rsidR="00DC5A53" w:rsidRPr="000767CF">
        <w:t xml:space="preserve">ee </w:t>
      </w:r>
      <w:r w:rsidR="006D0A18" w:rsidRPr="000767CF">
        <w:t>Compliance R</w:t>
      </w:r>
      <w:r w:rsidR="00DC5A53" w:rsidRPr="000767CF">
        <w:t>equirements for further detail on document content</w:t>
      </w:r>
      <w:r w:rsidR="006D0A18" w:rsidRPr="000767CF">
        <w:t xml:space="preserve"> requirements.</w:t>
      </w:r>
    </w:p>
    <w:p w14:paraId="3A4DF689" w14:textId="77777777" w:rsidR="001E5AFC" w:rsidRDefault="001E5AFC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5BF7BEB5" w14:textId="2BC42C83" w:rsidR="00CD3831" w:rsidRDefault="00CD3831" w:rsidP="00CD3831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594D5D">
        <w:t>2</w:t>
      </w:r>
      <w:r>
        <w:t xml:space="preserve"> services and maintainability review</w:t>
      </w:r>
    </w:p>
    <w:p w14:paraId="4A5C16E5" w14:textId="77777777" w:rsidR="005C2F1A" w:rsidRDefault="00CD3831" w:rsidP="005C2F1A">
      <w:r>
        <w:t>A comprehensive services and maintainability review of the project has been performed.</w:t>
      </w:r>
    </w:p>
    <w:p w14:paraId="49E733AC" w14:textId="77777777" w:rsidR="00F16829" w:rsidRDefault="00F16829" w:rsidP="00CD3831">
      <w:pPr>
        <w:pStyle w:val="Bluetext"/>
        <w:spacing w:before="240" w:after="240"/>
        <w:rPr>
          <w:color w:val="000000"/>
        </w:rPr>
      </w:pPr>
      <w:r w:rsidRPr="00F16829">
        <w:rPr>
          <w:color w:val="000000"/>
        </w:rPr>
        <w:t>Provide a short description of how this credit requirement has been met and details of those responsible for the review</w:t>
      </w:r>
      <w:r w:rsidR="006A23B4">
        <w:rPr>
          <w:color w:val="000000"/>
        </w:rPr>
        <w:t>, including all those that have signed off on the services and maintainability report</w:t>
      </w:r>
      <w:r w:rsidRPr="00F16829">
        <w:rPr>
          <w:color w:val="000000"/>
        </w:rPr>
        <w:t>.</w:t>
      </w:r>
    </w:p>
    <w:p w14:paraId="45B61737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75A568A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65ABC58C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9C67CC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1EADADD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07F3F3BF" w14:textId="77777777" w:rsidR="00F16829" w:rsidRP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color w:val="000000"/>
        </w:rPr>
      </w:pPr>
    </w:p>
    <w:p w14:paraId="34DA8E8D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61CA964C" w14:textId="77777777" w:rsidTr="00F44703">
        <w:tc>
          <w:tcPr>
            <w:tcW w:w="6912" w:type="dxa"/>
            <w:shd w:val="clear" w:color="auto" w:fill="FFE69D"/>
          </w:tcPr>
          <w:p w14:paraId="3F9B787C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A6A0EE7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906AE1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64C34781" w14:textId="77777777" w:rsidTr="00F44703">
        <w:tc>
          <w:tcPr>
            <w:tcW w:w="6912" w:type="dxa"/>
          </w:tcPr>
          <w:p w14:paraId="33F4CE68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19F3BBB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58D011CC" w14:textId="77777777" w:rsidTr="00F44703">
        <w:tc>
          <w:tcPr>
            <w:tcW w:w="6912" w:type="dxa"/>
          </w:tcPr>
          <w:p w14:paraId="329B0026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F6174F0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147ADA1" w14:textId="1FEC5D48" w:rsidR="00CD3831" w:rsidRDefault="001E5AFC" w:rsidP="00CD3831">
      <w:pPr>
        <w:pStyle w:val="Criterionsubheading"/>
        <w:numPr>
          <w:ilvl w:val="0"/>
          <w:numId w:val="0"/>
        </w:numPr>
      </w:pPr>
      <w:r>
        <w:br w:type="page"/>
      </w:r>
      <w:r w:rsidR="00CD3831">
        <w:lastRenderedPageBreak/>
        <w:t>2.</w:t>
      </w:r>
      <w:r w:rsidR="00594D5D">
        <w:t>3</w:t>
      </w:r>
      <w:r w:rsidR="00CD3831">
        <w:t xml:space="preserve"> </w:t>
      </w:r>
      <w:r w:rsidR="001A0772">
        <w:t xml:space="preserve">Fitout </w:t>
      </w:r>
      <w:r w:rsidR="00CD3831">
        <w:t>commissioning</w:t>
      </w:r>
    </w:p>
    <w:p w14:paraId="75DCD041" w14:textId="77777777" w:rsidR="00CD3831" w:rsidRDefault="00CD3831" w:rsidP="00CD3831">
      <w:r>
        <w:t xml:space="preserve">Comprehensive pre-commissioning </w:t>
      </w:r>
      <w:r w:rsidR="001C326C">
        <w:t xml:space="preserve">and commissioning </w:t>
      </w:r>
      <w:r>
        <w:t xml:space="preserve">activities have been performed for </w:t>
      </w:r>
      <w:r w:rsidR="009E15A8">
        <w:t>all nominated systems</w:t>
      </w:r>
      <w:r>
        <w:t>.</w:t>
      </w:r>
    </w:p>
    <w:tbl>
      <w:tblPr>
        <w:tblStyle w:val="Style11"/>
        <w:tblW w:w="5000" w:type="pct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946D67" w:rsidRPr="00946D67" w14:paraId="3F9D03CC" w14:textId="77777777" w:rsidTr="00906AE1">
        <w:tc>
          <w:tcPr>
            <w:tcW w:w="3994" w:type="pct"/>
            <w:vAlign w:val="center"/>
          </w:tcPr>
          <w:p w14:paraId="332E347E" w14:textId="77777777" w:rsidR="00946D67" w:rsidRPr="00946D67" w:rsidRDefault="00946D67" w:rsidP="00946D67">
            <w:r w:rsidRPr="00946D67">
              <w:t>Commissioning requirements for the project are listed in the contractual tender or construction documentation for the project.</w:t>
            </w:r>
          </w:p>
        </w:tc>
        <w:tc>
          <w:tcPr>
            <w:tcW w:w="1006" w:type="pct"/>
          </w:tcPr>
          <w:p w14:paraId="0EA08863" w14:textId="77777777" w:rsidR="00946D67" w:rsidRPr="00946D67" w:rsidRDefault="00577E9F" w:rsidP="00946D67">
            <w:pPr>
              <w:jc w:val="center"/>
            </w:pPr>
            <w:sdt>
              <w:sdtPr>
                <w:id w:val="1415059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6D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46D67" w:rsidRPr="00946D67" w14:paraId="2509FC7D" w14:textId="77777777" w:rsidTr="00906AE1">
        <w:tc>
          <w:tcPr>
            <w:tcW w:w="3994" w:type="pct"/>
            <w:vAlign w:val="center"/>
          </w:tcPr>
          <w:p w14:paraId="05A78E0B" w14:textId="77777777" w:rsidR="00946D67" w:rsidRPr="00946D67" w:rsidRDefault="00946D67" w:rsidP="00946D67">
            <w:r w:rsidRPr="00946D67">
              <w:t>A commissioning plan has been developed for the project.</w:t>
            </w:r>
          </w:p>
        </w:tc>
        <w:tc>
          <w:tcPr>
            <w:tcW w:w="1006" w:type="pct"/>
          </w:tcPr>
          <w:p w14:paraId="0800E2D0" w14:textId="77777777" w:rsidR="00946D67" w:rsidRPr="00946D67" w:rsidRDefault="00577E9F" w:rsidP="00946D67">
            <w:pPr>
              <w:jc w:val="center"/>
            </w:pPr>
            <w:sdt>
              <w:sdtPr>
                <w:id w:val="101927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946D67" w:rsidRPr="00946D67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</w:p>
        </w:tc>
      </w:tr>
    </w:tbl>
    <w:p w14:paraId="0B28005C" w14:textId="77777777" w:rsidR="00CD3831" w:rsidRPr="00F16829" w:rsidRDefault="00F16829" w:rsidP="00F16829">
      <w:r w:rsidRPr="00F16829">
        <w:t>Provide</w:t>
      </w:r>
      <w:r w:rsidR="00CD3831" w:rsidRPr="00F16829">
        <w:t xml:space="preserve"> a </w:t>
      </w:r>
      <w:r w:rsidR="001C326C" w:rsidRPr="00F16829">
        <w:t xml:space="preserve">summary of the </w:t>
      </w:r>
      <w:r w:rsidRPr="00F16829">
        <w:t xml:space="preserve">process carried out as part of the </w:t>
      </w:r>
      <w:r w:rsidR="001A0772">
        <w:t>fitout</w:t>
      </w:r>
      <w:r w:rsidR="001A0772" w:rsidRPr="00F16829">
        <w:t xml:space="preserve"> </w:t>
      </w:r>
      <w:r w:rsidR="001C326C" w:rsidRPr="00F16829">
        <w:t xml:space="preserve">commissioning plan and a </w:t>
      </w:r>
      <w:r w:rsidR="00CD3831" w:rsidRPr="00F16829">
        <w:t>short description of how this requirement has been met</w:t>
      </w:r>
      <w:r w:rsidRPr="00F16829">
        <w:t>.</w:t>
      </w:r>
    </w:p>
    <w:p w14:paraId="18A27EB3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CE3522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27D258D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BA6E0F5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C110153" w14:textId="77777777" w:rsidR="006D0A18" w:rsidRDefault="006D0A18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36CC3B1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4E9C1E6A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56479C6D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73372F51" w14:textId="77777777" w:rsidTr="00F44703">
        <w:tc>
          <w:tcPr>
            <w:tcW w:w="6912" w:type="dxa"/>
            <w:shd w:val="clear" w:color="auto" w:fill="FFE69D"/>
          </w:tcPr>
          <w:p w14:paraId="1448EC39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4C9B0C64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158FE6BD" w14:textId="77777777" w:rsidTr="00F44703">
        <w:tc>
          <w:tcPr>
            <w:tcW w:w="6912" w:type="dxa"/>
          </w:tcPr>
          <w:p w14:paraId="271F3236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2D5F7CA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30C92C5C" w14:textId="77777777" w:rsidTr="00F44703">
        <w:tc>
          <w:tcPr>
            <w:tcW w:w="6912" w:type="dxa"/>
          </w:tcPr>
          <w:p w14:paraId="4C9398EE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555ECC1C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30B78543" w14:textId="77777777" w:rsidR="001E5AFC" w:rsidRDefault="001E5AFC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  <w:r>
        <w:br w:type="page"/>
      </w:r>
    </w:p>
    <w:p w14:paraId="0B802BE4" w14:textId="7B12339D" w:rsidR="009E15A8" w:rsidRDefault="009E15A8" w:rsidP="009E15A8">
      <w:pPr>
        <w:pStyle w:val="Criterionsubheading"/>
        <w:numPr>
          <w:ilvl w:val="0"/>
          <w:numId w:val="0"/>
        </w:numPr>
      </w:pPr>
      <w:r>
        <w:lastRenderedPageBreak/>
        <w:t>2.</w:t>
      </w:r>
      <w:r w:rsidR="00594D5D">
        <w:t>4</w:t>
      </w:r>
      <w:r>
        <w:t xml:space="preserve"> </w:t>
      </w:r>
      <w:r w:rsidR="001A0772">
        <w:t xml:space="preserve">Fitout </w:t>
      </w:r>
      <w:r>
        <w:t>systems tuning</w:t>
      </w:r>
    </w:p>
    <w:p w14:paraId="4F20876B" w14:textId="77777777" w:rsidR="009E15A8" w:rsidRDefault="009E15A8" w:rsidP="009E15A8">
      <w:r>
        <w:t>A tuning process is in place that addresses all nominated systems.</w:t>
      </w:r>
    </w:p>
    <w:tbl>
      <w:tblPr>
        <w:tblStyle w:val="Style1"/>
        <w:tblW w:w="5000" w:type="pct"/>
        <w:tblBorders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4C7BA3" w14:paraId="703CE97F" w14:textId="77777777" w:rsidTr="004A5447">
        <w:tc>
          <w:tcPr>
            <w:tcW w:w="3994" w:type="pct"/>
            <w:tcBorders>
              <w:top w:val="single" w:sz="4" w:space="0" w:color="FFC000"/>
              <w:bottom w:val="single" w:sz="4" w:space="0" w:color="FFC000"/>
            </w:tcBorders>
            <w:vAlign w:val="center"/>
          </w:tcPr>
          <w:p w14:paraId="2DF7F98D" w14:textId="77777777" w:rsidR="004C7BA3" w:rsidRPr="003A2BE3" w:rsidRDefault="004C7BA3" w:rsidP="00FA30B8">
            <w:r>
              <w:t>Operating and Maintenance Manuals have been developed in accordance with approved standards and guidelines</w:t>
            </w:r>
            <w:r w:rsidR="00443E1F">
              <w:t>.</w:t>
            </w:r>
          </w:p>
        </w:tc>
        <w:tc>
          <w:tcPr>
            <w:tcW w:w="1006" w:type="pct"/>
            <w:tcBorders>
              <w:top w:val="single" w:sz="4" w:space="0" w:color="FFC000"/>
              <w:bottom w:val="single" w:sz="4" w:space="0" w:color="FFC000"/>
            </w:tcBorders>
          </w:tcPr>
          <w:p w14:paraId="1D2D5C5C" w14:textId="77777777" w:rsidR="004C7BA3" w:rsidRPr="003A2BE3" w:rsidRDefault="00577E9F" w:rsidP="00FA30B8">
            <w:pPr>
              <w:jc w:val="center"/>
            </w:pPr>
            <w:sdt>
              <w:sdtPr>
                <w:id w:val="1916278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C7B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C7BA3" w14:paraId="754BB987" w14:textId="77777777" w:rsidTr="004A5447">
        <w:tc>
          <w:tcPr>
            <w:tcW w:w="3994" w:type="pct"/>
            <w:tcBorders>
              <w:top w:val="single" w:sz="4" w:space="0" w:color="FFC000"/>
            </w:tcBorders>
            <w:vAlign w:val="center"/>
          </w:tcPr>
          <w:p w14:paraId="6BD69031" w14:textId="77777777" w:rsidR="004C7BA3" w:rsidRPr="003A2BE3" w:rsidRDefault="004C7BA3" w:rsidP="00FA30B8">
            <w:r>
              <w:t>A building tuning manual or plan has been developed in accordance with the approved standards and guidelines</w:t>
            </w:r>
            <w:r w:rsidR="00443E1F">
              <w:t>.</w:t>
            </w:r>
          </w:p>
        </w:tc>
        <w:tc>
          <w:tcPr>
            <w:tcW w:w="1006" w:type="pct"/>
            <w:tcBorders>
              <w:top w:val="single" w:sz="4" w:space="0" w:color="FFC000"/>
            </w:tcBorders>
          </w:tcPr>
          <w:p w14:paraId="216686BD" w14:textId="77777777" w:rsidR="004C7BA3" w:rsidRPr="003A2BE3" w:rsidRDefault="00577E9F" w:rsidP="00FA30B8">
            <w:pPr>
              <w:jc w:val="center"/>
            </w:pPr>
            <w:sdt>
              <w:sdtPr>
                <w:id w:val="-2111651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C7B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C7BA3" w14:paraId="4FB866B3" w14:textId="77777777" w:rsidTr="004A5447">
        <w:tc>
          <w:tcPr>
            <w:tcW w:w="3994" w:type="pct"/>
            <w:tcBorders>
              <w:bottom w:val="single" w:sz="4" w:space="0" w:color="FFC000"/>
            </w:tcBorders>
            <w:vAlign w:val="center"/>
          </w:tcPr>
          <w:p w14:paraId="75196B13" w14:textId="77777777" w:rsidR="004C7BA3" w:rsidRDefault="004C7BA3" w:rsidP="00FA30B8">
            <w:r>
              <w:t xml:space="preserve">A building tuning team has been created, including the facilities manager, the owner’s representative and the ICA (if applicable). </w:t>
            </w:r>
          </w:p>
        </w:tc>
        <w:tc>
          <w:tcPr>
            <w:tcW w:w="1006" w:type="pct"/>
            <w:tcBorders>
              <w:bottom w:val="single" w:sz="4" w:space="0" w:color="FFC000"/>
            </w:tcBorders>
            <w:vAlign w:val="center"/>
          </w:tcPr>
          <w:p w14:paraId="6B2D9BA1" w14:textId="77777777" w:rsidR="004C7BA3" w:rsidRDefault="00577E9F" w:rsidP="00FA30B8">
            <w:pPr>
              <w:jc w:val="center"/>
            </w:pPr>
            <w:sdt>
              <w:sdtPr>
                <w:id w:val="-941374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C7B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C7BA3" w14:paraId="396D83C4" w14:textId="77777777" w:rsidTr="004A5447">
        <w:tc>
          <w:tcPr>
            <w:tcW w:w="3994" w:type="pct"/>
            <w:tcBorders>
              <w:top w:val="single" w:sz="4" w:space="0" w:color="FFC000"/>
              <w:bottom w:val="single" w:sz="4" w:space="0" w:color="FFC000"/>
            </w:tcBorders>
            <w:vAlign w:val="center"/>
          </w:tcPr>
          <w:p w14:paraId="7048BA90" w14:textId="77777777" w:rsidR="004C7BA3" w:rsidRDefault="004C7BA3" w:rsidP="00FA30B8">
            <w:r>
              <w:t xml:space="preserve">The owner has engaged parties to tune the nominated systems. </w:t>
            </w:r>
          </w:p>
        </w:tc>
        <w:tc>
          <w:tcPr>
            <w:tcW w:w="1006" w:type="pct"/>
            <w:tcBorders>
              <w:top w:val="single" w:sz="4" w:space="0" w:color="FFC000"/>
              <w:bottom w:val="single" w:sz="4" w:space="0" w:color="FFC000"/>
            </w:tcBorders>
            <w:vAlign w:val="center"/>
          </w:tcPr>
          <w:p w14:paraId="312A28D7" w14:textId="77777777" w:rsidR="004C7BA3" w:rsidRDefault="00577E9F" w:rsidP="00FA30B8">
            <w:pPr>
              <w:jc w:val="center"/>
            </w:pPr>
            <w:sdt>
              <w:sdtPr>
                <w:id w:val="1133756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C7BA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964D0DE" w14:textId="77777777" w:rsidR="004C7BA3" w:rsidRDefault="004C7BA3" w:rsidP="009E15A8"/>
    <w:p w14:paraId="6BADA63E" w14:textId="77777777" w:rsidR="009E15A8" w:rsidRDefault="006D0A18" w:rsidP="006D0A18">
      <w:r w:rsidRPr="006D0A18">
        <w:t>Provide</w:t>
      </w:r>
      <w:r w:rsidR="009E15A8" w:rsidRPr="006D0A18">
        <w:t xml:space="preserve"> a short description of </w:t>
      </w:r>
      <w:r w:rsidR="001C326C" w:rsidRPr="006D0A18">
        <w:t xml:space="preserve">the </w:t>
      </w:r>
      <w:r w:rsidR="001A0772">
        <w:t xml:space="preserve">fitout </w:t>
      </w:r>
      <w:r w:rsidR="001C326C" w:rsidRPr="006D0A18">
        <w:t>tuning commitment that has been agreed</w:t>
      </w:r>
      <w:r w:rsidR="00EF6CB3">
        <w:t xml:space="preserve"> to</w:t>
      </w:r>
      <w:r w:rsidR="001C326C" w:rsidRPr="006D0A18">
        <w:t>.</w:t>
      </w:r>
    </w:p>
    <w:p w14:paraId="7FCF914E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906560B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631FD5CF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75A6307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195F4E9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30E161AB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516C9A7D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E6F7E2F" w14:textId="77777777" w:rsid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648A392" w14:textId="77777777" w:rsidR="006D0A18" w:rsidRPr="006D0A18" w:rsidRDefault="006D0A18" w:rsidP="006D0A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BB7F15A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57198B93" w14:textId="77777777" w:rsidTr="00F44703">
        <w:tc>
          <w:tcPr>
            <w:tcW w:w="6912" w:type="dxa"/>
            <w:shd w:val="clear" w:color="auto" w:fill="FFE69D"/>
          </w:tcPr>
          <w:p w14:paraId="6AB2F750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6EC6AE4C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0BEAA008" w14:textId="77777777" w:rsidTr="00F44703">
        <w:tc>
          <w:tcPr>
            <w:tcW w:w="6912" w:type="dxa"/>
          </w:tcPr>
          <w:p w14:paraId="0A0C6AE3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196D29D5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125BB31F" w14:textId="77777777" w:rsidTr="00F44703">
        <w:tc>
          <w:tcPr>
            <w:tcW w:w="6912" w:type="dxa"/>
          </w:tcPr>
          <w:p w14:paraId="430A099B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731F49B6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62F3643B" w14:textId="77777777" w:rsidR="00F4798F" w:rsidRDefault="001E5AFC" w:rsidP="00F4798F">
      <w:pPr>
        <w:pStyle w:val="Bluetext"/>
        <w:spacing w:before="240" w:after="240"/>
        <w:rPr>
          <w:szCs w:val="20"/>
        </w:rPr>
      </w:pPr>
      <w:r>
        <w:br w:type="page"/>
      </w:r>
    </w:p>
    <w:p w14:paraId="2E591F93" w14:textId="171461F3" w:rsidR="009E15A8" w:rsidRDefault="009E15A8" w:rsidP="00906AE1">
      <w:pPr>
        <w:pStyle w:val="Criterionsubheading"/>
        <w:numPr>
          <w:ilvl w:val="0"/>
          <w:numId w:val="0"/>
        </w:numPr>
        <w:ind w:left="720" w:hanging="720"/>
      </w:pPr>
      <w:r>
        <w:lastRenderedPageBreak/>
        <w:t>2.</w:t>
      </w:r>
      <w:r w:rsidR="00594D5D">
        <w:t>5</w:t>
      </w:r>
      <w:r>
        <w:t xml:space="preserve"> independent commissioning agent</w:t>
      </w:r>
    </w:p>
    <w:tbl>
      <w:tblPr>
        <w:tblStyle w:val="Style1"/>
        <w:tblW w:w="5000" w:type="pct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ook w:val="04A0" w:firstRow="1" w:lastRow="0" w:firstColumn="1" w:lastColumn="0" w:noHBand="0" w:noVBand="1"/>
      </w:tblPr>
      <w:tblGrid>
        <w:gridCol w:w="7383"/>
        <w:gridCol w:w="1860"/>
      </w:tblGrid>
      <w:tr w:rsidR="00946D67" w14:paraId="705CFD23" w14:textId="77777777" w:rsidTr="00906AE1">
        <w:tc>
          <w:tcPr>
            <w:tcW w:w="3994" w:type="pct"/>
            <w:vAlign w:val="center"/>
          </w:tcPr>
          <w:p w14:paraId="2C1D12B6" w14:textId="74E84454" w:rsidR="00946D67" w:rsidRPr="003A2BE3" w:rsidRDefault="00946D67">
            <w:r>
              <w:t>At least one of the requirements for ‘Services and Maintainability Review’ (2.</w:t>
            </w:r>
            <w:r w:rsidR="00C219AB">
              <w:t>2</w:t>
            </w:r>
            <w:r>
              <w:t>), ‘Fitout Commissioning’ (2.</w:t>
            </w:r>
            <w:r w:rsidR="00C219AB">
              <w:t>3</w:t>
            </w:r>
            <w:r>
              <w:t>) or ‘Fitout Systems Tuning’ (2.</w:t>
            </w:r>
            <w:r w:rsidR="00C219AB">
              <w:t>4</w:t>
            </w:r>
            <w:r>
              <w:t>) has been achieved.</w:t>
            </w:r>
          </w:p>
        </w:tc>
        <w:tc>
          <w:tcPr>
            <w:tcW w:w="1006" w:type="pct"/>
            <w:vAlign w:val="center"/>
          </w:tcPr>
          <w:p w14:paraId="72638E74" w14:textId="77777777" w:rsidR="00946D67" w:rsidRPr="003A2BE3" w:rsidRDefault="00577E9F">
            <w:pPr>
              <w:jc w:val="center"/>
            </w:pPr>
            <w:sdt>
              <w:sdtPr>
                <w:id w:val="1402100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B3A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B3A72" w14:paraId="3BE82C0F" w14:textId="77777777" w:rsidTr="00906AE1">
        <w:tc>
          <w:tcPr>
            <w:tcW w:w="3994" w:type="pct"/>
            <w:vAlign w:val="center"/>
          </w:tcPr>
          <w:p w14:paraId="3A681170" w14:textId="77777777" w:rsidR="004B3A72" w:rsidRDefault="004B3A72">
            <w:r>
              <w:t>A</w:t>
            </w:r>
            <w:r w:rsidRPr="00111EE9">
              <w:t xml:space="preserve">n Independent Commissioning Agent (ICA) </w:t>
            </w:r>
            <w:r>
              <w:t>has</w:t>
            </w:r>
            <w:r w:rsidRPr="00111EE9">
              <w:t xml:space="preserve"> advise</w:t>
            </w:r>
            <w:r>
              <w:t>d</w:t>
            </w:r>
            <w:r w:rsidRPr="00111EE9">
              <w:t>, monito</w:t>
            </w:r>
            <w:r>
              <w:t>red</w:t>
            </w:r>
            <w:r w:rsidRPr="00111EE9">
              <w:t>, and verif</w:t>
            </w:r>
            <w:r>
              <w:t>ied</w:t>
            </w:r>
            <w:r w:rsidRPr="00111EE9">
              <w:t xml:space="preserve"> the commissioning and tuning of the nominated systems throughout the design, tender, construction, commissioning and tuning phases</w:t>
            </w:r>
            <w:r w:rsidRPr="0005187C">
              <w:t>.</w:t>
            </w:r>
          </w:p>
        </w:tc>
        <w:tc>
          <w:tcPr>
            <w:tcW w:w="1006" w:type="pct"/>
            <w:vAlign w:val="center"/>
          </w:tcPr>
          <w:p w14:paraId="4571DAEA" w14:textId="77777777" w:rsidR="004B3A72" w:rsidRDefault="00577E9F">
            <w:pPr>
              <w:jc w:val="center"/>
            </w:pPr>
            <w:sdt>
              <w:sdtPr>
                <w:id w:val="1853452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hint="eastAsia"/>
                </w:rPr>
              </w:sdtEndPr>
              <w:sdtContent>
                <w:r w:rsidR="004B3A7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54EF0840" w14:textId="77777777" w:rsidR="009E15A8" w:rsidRPr="00120725" w:rsidRDefault="00F16829" w:rsidP="009E15A8">
      <w:pPr>
        <w:pStyle w:val="Bluetext"/>
        <w:spacing w:before="240" w:after="240"/>
        <w:rPr>
          <w:color w:val="000000"/>
        </w:rPr>
      </w:pPr>
      <w:r w:rsidRPr="00120725">
        <w:rPr>
          <w:color w:val="000000"/>
        </w:rPr>
        <w:t>Provide</w:t>
      </w:r>
      <w:r w:rsidR="009E15A8" w:rsidRPr="00120725">
        <w:rPr>
          <w:color w:val="000000"/>
        </w:rPr>
        <w:t xml:space="preserve"> </w:t>
      </w:r>
      <w:r w:rsidR="001C326C" w:rsidRPr="00120725">
        <w:rPr>
          <w:color w:val="000000"/>
        </w:rPr>
        <w:t xml:space="preserve">details of the Independent Commissioning Agent </w:t>
      </w:r>
      <w:r w:rsidR="00980C6D" w:rsidRPr="00120725">
        <w:rPr>
          <w:color w:val="000000"/>
        </w:rPr>
        <w:t>and the services they provided to the project.</w:t>
      </w:r>
    </w:p>
    <w:p w14:paraId="711C600E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89DECFF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99F2D8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6605F3C6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0D65F2B0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B1BF1CD" w14:textId="77777777" w:rsidR="00F16829" w:rsidRDefault="00F16829" w:rsidP="00F16829">
      <w:pPr>
        <w:pStyle w:val="Blue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pacing w:before="240" w:after="240"/>
        <w:rPr>
          <w:szCs w:val="20"/>
        </w:rPr>
      </w:pPr>
    </w:p>
    <w:p w14:paraId="1A18113A" w14:textId="77777777" w:rsidR="001E5AFC" w:rsidRPr="00F44703" w:rsidRDefault="001E5AFC" w:rsidP="001E5AFC">
      <w:pPr>
        <w:pStyle w:val="Bluetext"/>
        <w:spacing w:before="240" w:after="240"/>
        <w:rPr>
          <w:color w:val="000000"/>
          <w:szCs w:val="20"/>
          <w:lang w:val="en-US"/>
        </w:rPr>
      </w:pPr>
      <w:r w:rsidRPr="00F44703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331"/>
      </w:tblGrid>
      <w:tr w:rsidR="001E5AFC" w14:paraId="5401720B" w14:textId="77777777" w:rsidTr="00F44703">
        <w:tc>
          <w:tcPr>
            <w:tcW w:w="6912" w:type="dxa"/>
            <w:shd w:val="clear" w:color="auto" w:fill="FFE69D"/>
          </w:tcPr>
          <w:p w14:paraId="2859AA0D" w14:textId="77777777" w:rsidR="001E5AFC" w:rsidRPr="00F44703" w:rsidRDefault="001E5AFC" w:rsidP="00F44703">
            <w:pPr>
              <w:pStyle w:val="Bluetext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 xml:space="preserve">Supporting Documentation 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331" w:type="dxa"/>
            <w:shd w:val="clear" w:color="auto" w:fill="FFE69D"/>
          </w:tcPr>
          <w:p w14:paraId="12DD6F3F" w14:textId="77777777" w:rsidR="001E5AFC" w:rsidRPr="00F44703" w:rsidRDefault="001E5AFC" w:rsidP="00F44703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F44703">
              <w:rPr>
                <w:b/>
                <w:color w:val="auto"/>
                <w:szCs w:val="20"/>
              </w:rPr>
              <w:t>Reference</w:t>
            </w:r>
            <w:r w:rsidRPr="00F44703">
              <w:rPr>
                <w:b/>
                <w:color w:val="auto"/>
                <w:szCs w:val="20"/>
              </w:rPr>
              <w:br/>
            </w:r>
            <w:r w:rsidRPr="00F44703">
              <w:rPr>
                <w:color w:val="auto"/>
                <w:szCs w:val="20"/>
              </w:rPr>
              <w:t>(Page no. or section)</w:t>
            </w:r>
          </w:p>
        </w:tc>
      </w:tr>
      <w:tr w:rsidR="001E5AFC" w14:paraId="72F1FA04" w14:textId="77777777" w:rsidTr="00F44703">
        <w:tc>
          <w:tcPr>
            <w:tcW w:w="6912" w:type="dxa"/>
          </w:tcPr>
          <w:p w14:paraId="5680E5A3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29F68FA8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1E5AFC" w14:paraId="0D82F55D" w14:textId="77777777" w:rsidTr="00F44703">
        <w:tc>
          <w:tcPr>
            <w:tcW w:w="6912" w:type="dxa"/>
          </w:tcPr>
          <w:p w14:paraId="4811716D" w14:textId="77777777" w:rsidR="001E5AFC" w:rsidRDefault="001E5AFC" w:rsidP="00F44703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331" w:type="dxa"/>
          </w:tcPr>
          <w:p w14:paraId="603933BE" w14:textId="77777777" w:rsidR="001E5AFC" w:rsidRDefault="001E5AFC" w:rsidP="00F44703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740BB57E" w14:textId="77777777" w:rsidR="00946D67" w:rsidRDefault="00946D67" w:rsidP="00785C5B">
      <w:pPr>
        <w:pStyle w:val="Heading2"/>
        <w:rPr>
          <w:szCs w:val="20"/>
        </w:rPr>
      </w:pPr>
    </w:p>
    <w:p w14:paraId="003E9245" w14:textId="77777777" w:rsidR="00946D67" w:rsidRDefault="00946D67" w:rsidP="00906AE1">
      <w:pPr>
        <w:rPr>
          <w:rFonts w:eastAsia="Times New Roman"/>
          <w:noProof/>
          <w:color w:val="FFC10E"/>
          <w:sz w:val="36"/>
        </w:rPr>
      </w:pPr>
      <w:r>
        <w:br w:type="page"/>
      </w:r>
    </w:p>
    <w:p w14:paraId="7B7E1F54" w14:textId="77777777" w:rsidR="00F16829" w:rsidRPr="00785C5B" w:rsidRDefault="00F16829" w:rsidP="00785C5B">
      <w:pPr>
        <w:pStyle w:val="Heading2"/>
      </w:pPr>
      <w:r w:rsidRPr="001C55B2">
        <w:lastRenderedPageBreak/>
        <w:t>DISCUSSION</w:t>
      </w:r>
    </w:p>
    <w:p w14:paraId="3084D78C" w14:textId="77777777" w:rsidR="00F16829" w:rsidRPr="00F21995" w:rsidRDefault="00F16829" w:rsidP="00F16829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F903EE">
        <w:rPr>
          <w:rFonts w:cstheme="minorHAnsi"/>
          <w:color w:val="auto"/>
        </w:rPr>
        <w:t xml:space="preserve">Certified Assessor(s). </w:t>
      </w:r>
    </w:p>
    <w:p w14:paraId="734DEBA6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F563EB0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AAF9151" w14:textId="77777777" w:rsidR="00F16829" w:rsidRDefault="00F16829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C66D726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5058970F" w14:textId="77777777" w:rsidR="006D0A18" w:rsidRDefault="006D0A18" w:rsidP="00F16829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71A7F483" w14:textId="77777777" w:rsidR="00F16829" w:rsidRPr="001C55B2" w:rsidRDefault="00F16829" w:rsidP="00F16829">
      <w:pPr>
        <w:pStyle w:val="Heading2"/>
      </w:pPr>
      <w:r w:rsidRPr="001C55B2">
        <w:t>DECLARATION</w:t>
      </w:r>
    </w:p>
    <w:p w14:paraId="535C2C2A" w14:textId="77777777" w:rsidR="00F16829" w:rsidRDefault="00F16829" w:rsidP="00F16829">
      <w:pPr>
        <w:rPr>
          <w:rFonts w:eastAsiaTheme="majorEastAsia"/>
        </w:rPr>
      </w:pPr>
      <w:r>
        <w:rPr>
          <w:rFonts w:eastAsiaTheme="majorEastAsia"/>
        </w:rPr>
        <w:t xml:space="preserve">I confirm that the information provided in this document is truthful and accurate at the time of completion. </w:t>
      </w:r>
    </w:p>
    <w:p w14:paraId="12173ABA" w14:textId="77777777" w:rsidR="00F16829" w:rsidRDefault="00F16829" w:rsidP="00F16829">
      <w:pPr>
        <w:rPr>
          <w:rFonts w:cstheme="minorHAnsi"/>
        </w:rPr>
      </w:pPr>
      <w:r>
        <w:rPr>
          <w:rFonts w:cstheme="minorHAnsi"/>
        </w:rPr>
        <w:t>Provide author d</w:t>
      </w:r>
      <w:r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Pr="008B4275">
        <w:rPr>
          <w:rFonts w:cstheme="minorHAnsi"/>
        </w:rPr>
        <w:t xml:space="preserve">: </w:t>
      </w:r>
    </w:p>
    <w:p w14:paraId="2034A187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1E25751D" w14:textId="77777777" w:rsidR="00F16829" w:rsidRDefault="00F16829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E0A8E70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6071B4F" w14:textId="77777777" w:rsidR="00892AEB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29AF5727" w14:textId="77777777" w:rsidR="00892AEB" w:rsidRPr="008B4275" w:rsidRDefault="00892AEB" w:rsidP="00F168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-863132432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46AF4883" w14:textId="77777777" w:rsidR="00F16829" w:rsidRDefault="00F16829" w:rsidP="00F16829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4D7D9F28" w14:textId="77777777" w:rsidR="00D144BE" w:rsidRDefault="00F16829" w:rsidP="00F16829">
      <w:pPr>
        <w:pStyle w:val="DateIssue"/>
      </w:pPr>
      <w:r w:rsidDel="002E1323">
        <w:rPr>
          <w:rFonts w:eastAsiaTheme="majorEastAsia"/>
        </w:rPr>
        <w:t xml:space="preserve"> </w:t>
      </w:r>
      <w:r w:rsidRPr="0035552E">
        <w:t xml:space="preserve">––– </w:t>
      </w:r>
      <w:r w:rsidRPr="00D520E6">
        <w:rPr>
          <w:rStyle w:val="Strong"/>
        </w:rPr>
        <w:t>Report end</w:t>
      </w:r>
      <w:r w:rsidRPr="0035552E">
        <w:t xml:space="preserve"> –––</w:t>
      </w:r>
    </w:p>
    <w:sectPr w:rsidR="00D144BE" w:rsidSect="009173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040B" w14:textId="77777777" w:rsidR="004672DF" w:rsidRDefault="004672DF" w:rsidP="00F11763">
      <w:pPr>
        <w:spacing w:before="0" w:after="0" w:line="240" w:lineRule="auto"/>
      </w:pPr>
      <w:r>
        <w:separator/>
      </w:r>
    </w:p>
  </w:endnote>
  <w:endnote w:type="continuationSeparator" w:id="0">
    <w:p w14:paraId="1C8216C2" w14:textId="77777777" w:rsidR="004672DF" w:rsidRDefault="004672DF" w:rsidP="00F1176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0DD45" w14:textId="77777777" w:rsidR="00577E9F" w:rsidRDefault="00577E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6CF9F" w14:textId="02249CF3" w:rsidR="00F11763" w:rsidRDefault="00577E9F">
    <w:pPr>
      <w:pStyle w:val="Footer"/>
    </w:pPr>
    <w:r>
      <w:rPr>
        <w:noProof/>
      </w:rPr>
      <w:drawing>
        <wp:inline distT="0" distB="0" distL="0" distR="0" wp14:anchorId="51A5B931" wp14:editId="5DBE7F5E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808E5" w14:textId="77777777" w:rsidR="00577E9F" w:rsidRDefault="00577E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FAC01" w14:textId="77777777" w:rsidR="004672DF" w:rsidRDefault="004672DF" w:rsidP="00F11763">
      <w:pPr>
        <w:spacing w:before="0" w:after="0" w:line="240" w:lineRule="auto"/>
      </w:pPr>
      <w:r>
        <w:separator/>
      </w:r>
    </w:p>
  </w:footnote>
  <w:footnote w:type="continuationSeparator" w:id="0">
    <w:p w14:paraId="20FB8131" w14:textId="77777777" w:rsidR="004672DF" w:rsidRDefault="004672DF" w:rsidP="00F1176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CF1D" w14:textId="77777777" w:rsidR="00577E9F" w:rsidRDefault="00577E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8CD9B" w14:textId="21F4BAEE" w:rsidR="008A45E2" w:rsidRDefault="008A45E2" w:rsidP="008A45E2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906AE1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237240">
      <w:rPr>
        <w:sz w:val="16"/>
        <w:szCs w:val="16"/>
        <w:lang w:val="en-US"/>
      </w:rPr>
      <w:t>NZ</w:t>
    </w:r>
    <w:r>
      <w:rPr>
        <w:sz w:val="16"/>
        <w:szCs w:val="16"/>
        <w:lang w:val="en-US"/>
      </w:rPr>
      <w:t>v1</w:t>
    </w:r>
    <w:r w:rsidR="001E5AFC">
      <w:rPr>
        <w:sz w:val="16"/>
        <w:szCs w:val="16"/>
        <w:lang w:val="en-US"/>
      </w:rPr>
      <w:t>.</w:t>
    </w:r>
    <w:r w:rsidR="00237240">
      <w:rPr>
        <w:sz w:val="16"/>
        <w:szCs w:val="16"/>
        <w:lang w:val="en-US"/>
      </w:rPr>
      <w:t>0</w:t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</w:r>
    <w:r w:rsidR="002E3E33">
      <w:rPr>
        <w:sz w:val="16"/>
        <w:szCs w:val="16"/>
        <w:lang w:val="en-US"/>
      </w:rPr>
      <w:tab/>
      <w:t xml:space="preserve">Submission Template </w:t>
    </w:r>
    <w:r w:rsidR="00237240">
      <w:rPr>
        <w:sz w:val="16"/>
        <w:szCs w:val="16"/>
        <w:lang w:val="en-US"/>
      </w:rPr>
      <w:t>NZ</w:t>
    </w:r>
    <w:r w:rsidR="002E3E33">
      <w:rPr>
        <w:sz w:val="16"/>
        <w:szCs w:val="16"/>
        <w:lang w:val="en-US"/>
      </w:rPr>
      <w:t>v1.</w:t>
    </w:r>
    <w:r w:rsidR="00237240">
      <w:rPr>
        <w:sz w:val="16"/>
        <w:szCs w:val="16"/>
        <w:lang w:val="en-US"/>
      </w:rPr>
      <w:t>0</w:t>
    </w:r>
  </w:p>
  <w:p w14:paraId="60845A7F" w14:textId="77777777" w:rsidR="00F11763" w:rsidRDefault="00F1176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94374" w14:textId="77777777" w:rsidR="00577E9F" w:rsidRDefault="00577E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629A726D"/>
    <w:multiLevelType w:val="hybridMultilevel"/>
    <w:tmpl w:val="40FC6554"/>
    <w:lvl w:ilvl="0" w:tplc="CA98B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C946D0"/>
    <w:multiLevelType w:val="multilevel"/>
    <w:tmpl w:val="00000001"/>
    <w:numStyleLink w:val="Bullets"/>
  </w:abstractNum>
  <w:abstractNum w:abstractNumId="30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29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1"/>
  </w:num>
  <w:num w:numId="27">
    <w:abstractNumId w:val="24"/>
  </w:num>
  <w:num w:numId="28">
    <w:abstractNumId w:val="20"/>
  </w:num>
  <w:num w:numId="29">
    <w:abstractNumId w:val="26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0"/>
  </w:num>
  <w:num w:numId="34">
    <w:abstractNumId w:val="32"/>
  </w:num>
  <w:num w:numId="35">
    <w:abstractNumId w:val="28"/>
  </w:num>
  <w:num w:numId="36">
    <w:abstractNumId w:val="28"/>
    <w:lvlOverride w:ilvl="0">
      <w:startOverride w:val="1"/>
    </w:lvlOverride>
  </w:num>
  <w:num w:numId="37">
    <w:abstractNumId w:val="28"/>
    <w:lvlOverride w:ilvl="0">
      <w:startOverride w:val="1"/>
    </w:lvlOverride>
  </w:num>
  <w:num w:numId="38">
    <w:abstractNumId w:val="23"/>
  </w:num>
  <w:num w:numId="39">
    <w:abstractNumId w:val="15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0326"/>
    <w:rsid w:val="00010672"/>
    <w:rsid w:val="00015B85"/>
    <w:rsid w:val="00017B56"/>
    <w:rsid w:val="0002622D"/>
    <w:rsid w:val="00033212"/>
    <w:rsid w:val="00041305"/>
    <w:rsid w:val="000414A1"/>
    <w:rsid w:val="00050AEC"/>
    <w:rsid w:val="000767CF"/>
    <w:rsid w:val="000C530D"/>
    <w:rsid w:val="00120725"/>
    <w:rsid w:val="001215D3"/>
    <w:rsid w:val="00145EF1"/>
    <w:rsid w:val="00155FD6"/>
    <w:rsid w:val="00166528"/>
    <w:rsid w:val="00180AF7"/>
    <w:rsid w:val="00196956"/>
    <w:rsid w:val="001A0772"/>
    <w:rsid w:val="001A76C9"/>
    <w:rsid w:val="001C087A"/>
    <w:rsid w:val="001C326C"/>
    <w:rsid w:val="001C55B2"/>
    <w:rsid w:val="001E5AFC"/>
    <w:rsid w:val="00206B2B"/>
    <w:rsid w:val="00237240"/>
    <w:rsid w:val="00253282"/>
    <w:rsid w:val="00260FD4"/>
    <w:rsid w:val="0026389D"/>
    <w:rsid w:val="00276323"/>
    <w:rsid w:val="00291D61"/>
    <w:rsid w:val="002A647D"/>
    <w:rsid w:val="002E3E33"/>
    <w:rsid w:val="00313F06"/>
    <w:rsid w:val="00343B85"/>
    <w:rsid w:val="00355EA8"/>
    <w:rsid w:val="00361B79"/>
    <w:rsid w:val="00385775"/>
    <w:rsid w:val="00386BF8"/>
    <w:rsid w:val="003D795E"/>
    <w:rsid w:val="003F17F7"/>
    <w:rsid w:val="00415DAA"/>
    <w:rsid w:val="00421258"/>
    <w:rsid w:val="00441FDE"/>
    <w:rsid w:val="00443E1F"/>
    <w:rsid w:val="004672DF"/>
    <w:rsid w:val="00490E07"/>
    <w:rsid w:val="004A5447"/>
    <w:rsid w:val="004B3A72"/>
    <w:rsid w:val="004C7BA3"/>
    <w:rsid w:val="004F2472"/>
    <w:rsid w:val="005205F4"/>
    <w:rsid w:val="00543FCE"/>
    <w:rsid w:val="00577D2A"/>
    <w:rsid w:val="00577E9F"/>
    <w:rsid w:val="00594D5D"/>
    <w:rsid w:val="005959BE"/>
    <w:rsid w:val="005C2F1A"/>
    <w:rsid w:val="005C34D2"/>
    <w:rsid w:val="005C692B"/>
    <w:rsid w:val="005D01EB"/>
    <w:rsid w:val="005E267B"/>
    <w:rsid w:val="006627C9"/>
    <w:rsid w:val="00696088"/>
    <w:rsid w:val="006A23B4"/>
    <w:rsid w:val="006B3D65"/>
    <w:rsid w:val="006B6118"/>
    <w:rsid w:val="006C09EF"/>
    <w:rsid w:val="006C43F1"/>
    <w:rsid w:val="006D0A18"/>
    <w:rsid w:val="006D3C47"/>
    <w:rsid w:val="006D5285"/>
    <w:rsid w:val="006E0326"/>
    <w:rsid w:val="006E0778"/>
    <w:rsid w:val="0075170B"/>
    <w:rsid w:val="007537EB"/>
    <w:rsid w:val="00775B2C"/>
    <w:rsid w:val="007772D5"/>
    <w:rsid w:val="00785C5B"/>
    <w:rsid w:val="00830329"/>
    <w:rsid w:val="00833D8E"/>
    <w:rsid w:val="00841903"/>
    <w:rsid w:val="0086343F"/>
    <w:rsid w:val="00892355"/>
    <w:rsid w:val="00892AEB"/>
    <w:rsid w:val="008A45E2"/>
    <w:rsid w:val="008D2570"/>
    <w:rsid w:val="008E2EB8"/>
    <w:rsid w:val="008E53D0"/>
    <w:rsid w:val="00906AE1"/>
    <w:rsid w:val="009173CC"/>
    <w:rsid w:val="0093301E"/>
    <w:rsid w:val="00941D1F"/>
    <w:rsid w:val="009464C1"/>
    <w:rsid w:val="00946D67"/>
    <w:rsid w:val="00950859"/>
    <w:rsid w:val="00955DBE"/>
    <w:rsid w:val="00980C6D"/>
    <w:rsid w:val="009A13BF"/>
    <w:rsid w:val="009E15A8"/>
    <w:rsid w:val="009E45D5"/>
    <w:rsid w:val="00A14DE0"/>
    <w:rsid w:val="00A207CE"/>
    <w:rsid w:val="00A45B94"/>
    <w:rsid w:val="00A5771C"/>
    <w:rsid w:val="00A6411B"/>
    <w:rsid w:val="00A655D5"/>
    <w:rsid w:val="00A77B3E"/>
    <w:rsid w:val="00AA2E9F"/>
    <w:rsid w:val="00AA443C"/>
    <w:rsid w:val="00AD7849"/>
    <w:rsid w:val="00AF437B"/>
    <w:rsid w:val="00B04026"/>
    <w:rsid w:val="00B14519"/>
    <w:rsid w:val="00B16241"/>
    <w:rsid w:val="00B43004"/>
    <w:rsid w:val="00B81563"/>
    <w:rsid w:val="00BC1D56"/>
    <w:rsid w:val="00C14CA8"/>
    <w:rsid w:val="00C172F4"/>
    <w:rsid w:val="00C219AB"/>
    <w:rsid w:val="00CA175C"/>
    <w:rsid w:val="00CD3831"/>
    <w:rsid w:val="00D144BE"/>
    <w:rsid w:val="00D15333"/>
    <w:rsid w:val="00D20DA9"/>
    <w:rsid w:val="00D34A57"/>
    <w:rsid w:val="00D34C60"/>
    <w:rsid w:val="00D55E65"/>
    <w:rsid w:val="00D70E27"/>
    <w:rsid w:val="00D80EAC"/>
    <w:rsid w:val="00DA27D3"/>
    <w:rsid w:val="00DC5A53"/>
    <w:rsid w:val="00DF0E45"/>
    <w:rsid w:val="00E15F6B"/>
    <w:rsid w:val="00E52F47"/>
    <w:rsid w:val="00E54BD9"/>
    <w:rsid w:val="00E63EF6"/>
    <w:rsid w:val="00EC4E1C"/>
    <w:rsid w:val="00EE0752"/>
    <w:rsid w:val="00EF6CB3"/>
    <w:rsid w:val="00F11763"/>
    <w:rsid w:val="00F16829"/>
    <w:rsid w:val="00F43E46"/>
    <w:rsid w:val="00F4798F"/>
    <w:rsid w:val="00F81F9C"/>
    <w:rsid w:val="00F865AC"/>
    <w:rsid w:val="00F903EE"/>
    <w:rsid w:val="00F93D08"/>
    <w:rsid w:val="00FB2507"/>
    <w:rsid w:val="00FC67A4"/>
    <w:rsid w:val="00FD40DF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  <w14:docId w14:val="4F69A9DC"/>
  <w15:docId w15:val="{54E55363-92EF-4021-B4F2-30ADC584B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196956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196956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196956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EF6CB3"/>
    <w:pPr>
      <w:keepNext/>
      <w:tabs>
        <w:tab w:val="left" w:pos="142"/>
      </w:tabs>
      <w:spacing w:before="240" w:line="240" w:lineRule="auto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196956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196956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196956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196956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196956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196956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196956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196956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196956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196956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196956"/>
    <w:pPr>
      <w:numPr>
        <w:numId w:val="39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196956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1969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196956"/>
    <w:rPr>
      <w:i/>
    </w:rPr>
  </w:style>
  <w:style w:type="paragraph" w:styleId="List">
    <w:name w:val="List"/>
    <w:basedOn w:val="Normal"/>
    <w:rsid w:val="00196956"/>
    <w:pPr>
      <w:numPr>
        <w:numId w:val="26"/>
      </w:numPr>
    </w:pPr>
  </w:style>
  <w:style w:type="character" w:customStyle="1" w:styleId="StyleBold">
    <w:name w:val="Style Bold"/>
    <w:basedOn w:val="DefaultParagraphFont"/>
    <w:rsid w:val="00196956"/>
    <w:rPr>
      <w:b/>
      <w:bCs/>
    </w:rPr>
  </w:style>
  <w:style w:type="table" w:styleId="Table3Deffects1">
    <w:name w:val="Table 3D effects 1"/>
    <w:basedOn w:val="TableNormal"/>
    <w:locked/>
    <w:rsid w:val="00196956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196956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196956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EF6CB3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paragraph" w:styleId="Header">
    <w:name w:val="header"/>
    <w:basedOn w:val="Normal"/>
    <w:link w:val="Head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11763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1176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11763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196956"/>
    <w:pPr>
      <w:ind w:left="720" w:hanging="720"/>
    </w:pPr>
  </w:style>
  <w:style w:type="character" w:customStyle="1" w:styleId="CriterionChar">
    <w:name w:val="Criterion Char"/>
    <w:basedOn w:val="Heading3Char"/>
    <w:link w:val="Criterion"/>
    <w:rsid w:val="00196956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table" w:customStyle="1" w:styleId="Style11">
    <w:name w:val="Style11"/>
    <w:basedOn w:val="TableNormal"/>
    <w:uiPriority w:val="99"/>
    <w:rsid w:val="00946D67"/>
    <w:tblPr>
      <w:tblBorders>
        <w:top w:val="single" w:sz="4" w:space="0" w:color="17365D" w:themeColor="text2" w:themeShade="BF"/>
        <w:bottom w:val="single" w:sz="4" w:space="0" w:color="17365D" w:themeColor="text2" w:themeShade="BF"/>
        <w:insideH w:val="single" w:sz="4" w:space="0" w:color="17365D" w:themeColor="text2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B97AC7FD-2488-4BA6-BF40-B0193222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38</TotalTime>
  <Pages>7</Pages>
  <Words>805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24</cp:revision>
  <cp:lastPrinted>1900-12-31T14:00:00Z</cp:lastPrinted>
  <dcterms:created xsi:type="dcterms:W3CDTF">2017-05-16T02:04:00Z</dcterms:created>
  <dcterms:modified xsi:type="dcterms:W3CDTF">2021-06-11T03:31:00Z</dcterms:modified>
</cp:coreProperties>
</file>